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7D0A99" w:rsidRDefault="00FB6FB5">
      <w:pPr>
        <w:jc w:val="center"/>
        <w:rPr>
          <w:rFonts w:ascii="Tahoma" w:hAnsi="Tahoma"/>
          <w:b/>
          <w:sz w:val="24"/>
        </w:rPr>
      </w:pPr>
      <w:r w:rsidRPr="007D0A99">
        <w:rPr>
          <w:rFonts w:ascii="Tahoma" w:hAnsi="Tahoma"/>
          <w:b/>
          <w:sz w:val="24"/>
        </w:rPr>
        <w:t xml:space="preserve">SPECYFIKACJA ISTOTNYCH WARUNKÓW ZAMÓWIENIA </w:t>
      </w:r>
    </w:p>
    <w:p w:rsidR="00FB6FB5" w:rsidRPr="007D0A99" w:rsidRDefault="00FB6FB5">
      <w:pPr>
        <w:jc w:val="center"/>
        <w:rPr>
          <w:rFonts w:ascii="Tahoma" w:hAnsi="Tahoma"/>
          <w:b/>
          <w:sz w:val="24"/>
        </w:rPr>
      </w:pPr>
      <w:r w:rsidRPr="007D0A99">
        <w:rPr>
          <w:rFonts w:ascii="Tahoma" w:hAnsi="Tahoma"/>
          <w:b/>
          <w:sz w:val="24"/>
        </w:rPr>
        <w:t xml:space="preserve">NR </w:t>
      </w:r>
      <w:r w:rsidR="00052FA9">
        <w:rPr>
          <w:rFonts w:ascii="Tahoma" w:hAnsi="Tahoma"/>
          <w:b/>
          <w:sz w:val="24"/>
        </w:rPr>
        <w:t>OP.271.18.2018</w:t>
      </w:r>
      <w:r w:rsidRPr="007D0A99">
        <w:rPr>
          <w:rFonts w:ascii="Tahoma" w:hAnsi="Tahoma"/>
          <w:b/>
          <w:sz w:val="24"/>
        </w:rPr>
        <w:t xml:space="preserve"> TRYB PRZETARG NIEOGRANICZONY NA KWOTĘ PONIŻEJ  </w:t>
      </w:r>
      <w:r w:rsidRPr="007D0A99">
        <w:rPr>
          <w:rFonts w:ascii="Tahoma" w:hAnsi="Tahoma" w:cs="Tahoma"/>
          <w:b/>
          <w:bCs/>
          <w:sz w:val="24"/>
        </w:rPr>
        <w:t xml:space="preserve">5 548 000,00  </w:t>
      </w:r>
      <w:r w:rsidRPr="007D0A99">
        <w:rPr>
          <w:rFonts w:ascii="Tahoma" w:hAnsi="Tahoma"/>
          <w:b/>
          <w:sz w:val="24"/>
        </w:rPr>
        <w:t>EURO</w:t>
      </w:r>
    </w:p>
    <w:p w:rsidR="00FB6FB5" w:rsidRPr="007D0A99" w:rsidRDefault="00FB6FB5">
      <w:pPr>
        <w:pBdr>
          <w:bottom w:val="single" w:sz="2" w:space="1" w:color="000001"/>
        </w:pBd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b/>
        </w:rPr>
      </w:pPr>
      <w:r w:rsidRPr="007D0A99">
        <w:rPr>
          <w:rFonts w:ascii="Tahoma" w:hAnsi="Tahoma"/>
          <w:b/>
        </w:rPr>
        <w:t>Zamawiający:</w:t>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p>
    <w:p w:rsidR="00FB6FB5" w:rsidRPr="007D0A99" w:rsidRDefault="00FB6FB5">
      <w:pPr>
        <w:jc w:val="both"/>
        <w:rPr>
          <w:rFonts w:ascii="Tahoma" w:hAnsi="Tahoma"/>
        </w:rPr>
      </w:pPr>
    </w:p>
    <w:p w:rsidR="00FB6FB5" w:rsidRPr="007D0A99" w:rsidRDefault="00FB6FB5">
      <w:pPr>
        <w:jc w:val="both"/>
        <w:rPr>
          <w:rFonts w:ascii="Tahoma" w:hAnsi="Tahoma"/>
        </w:rPr>
      </w:pP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Gmina Miasto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Ul. Królewiecka 60A</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11-700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tel. 89 741-90-00</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faks. 89 741-28-74</w:t>
      </w:r>
    </w:p>
    <w:p w:rsidR="00FB6FB5" w:rsidRPr="007D0A99" w:rsidRDefault="00FB6FB5">
      <w:pPr>
        <w:jc w:val="both"/>
        <w:rPr>
          <w:rFonts w:ascii="Tahoma" w:hAnsi="Tahoma"/>
          <w:b/>
          <w:sz w:val="24"/>
        </w:rPr>
      </w:pPr>
    </w:p>
    <w:p w:rsidR="00FB6FB5" w:rsidRDefault="00FB6FB5">
      <w:pPr>
        <w:jc w:val="both"/>
        <w:rPr>
          <w:rFonts w:ascii="Tahoma" w:hAnsi="Tahoma"/>
          <w:b/>
          <w:sz w:val="24"/>
        </w:rPr>
      </w:pPr>
    </w:p>
    <w:p w:rsidR="005C67FD" w:rsidRPr="007D0A99" w:rsidRDefault="005C67FD">
      <w:pPr>
        <w:jc w:val="both"/>
        <w:rPr>
          <w:rFonts w:ascii="Tahoma" w:hAnsi="Tahoma"/>
          <w:b/>
          <w:sz w:val="24"/>
        </w:rPr>
      </w:pPr>
    </w:p>
    <w:p w:rsidR="00E92608" w:rsidRPr="008177BF" w:rsidRDefault="00E92608" w:rsidP="00E92608">
      <w:pPr>
        <w:jc w:val="center"/>
        <w:rPr>
          <w:rFonts w:ascii="Tahoma" w:hAnsi="Tahoma" w:cs="Tahoma"/>
          <w:b/>
          <w:sz w:val="24"/>
          <w:szCs w:val="24"/>
        </w:rPr>
      </w:pPr>
      <w:r w:rsidRPr="008177BF">
        <w:rPr>
          <w:rFonts w:ascii="Tahoma" w:hAnsi="Tahoma" w:cs="Tahoma"/>
          <w:b/>
          <w:sz w:val="24"/>
          <w:szCs w:val="24"/>
        </w:rPr>
        <w:t>„</w:t>
      </w:r>
      <w:r w:rsidR="00C73B30">
        <w:rPr>
          <w:rFonts w:ascii="Verdana" w:hAnsi="Verdana" w:cs="Tahoma"/>
          <w:b/>
        </w:rPr>
        <w:t>Remont nawierzchni jezdni i chodników ul.</w:t>
      </w:r>
      <w:r w:rsidR="00540A4D">
        <w:rPr>
          <w:rFonts w:ascii="Verdana" w:hAnsi="Verdana" w:cs="Tahoma"/>
          <w:b/>
        </w:rPr>
        <w:t xml:space="preserve"> </w:t>
      </w:r>
      <w:r w:rsidR="00C73B30">
        <w:rPr>
          <w:rFonts w:ascii="Verdana" w:hAnsi="Verdana" w:cs="Tahoma"/>
          <w:b/>
        </w:rPr>
        <w:t xml:space="preserve">Kopernika </w:t>
      </w:r>
      <w:r w:rsidR="00E11022" w:rsidRPr="008177BF">
        <w:rPr>
          <w:rFonts w:ascii="Verdana" w:hAnsi="Verdana" w:cs="Tahoma"/>
          <w:b/>
        </w:rPr>
        <w:t>w Mrągowie</w:t>
      </w:r>
      <w:r w:rsidRPr="008177BF">
        <w:rPr>
          <w:rFonts w:ascii="Tahoma" w:hAnsi="Tahoma" w:cs="Tahoma"/>
          <w:b/>
          <w:sz w:val="24"/>
          <w:szCs w:val="24"/>
        </w:rPr>
        <w:t>”</w:t>
      </w:r>
    </w:p>
    <w:p w:rsidR="00D15AD7" w:rsidRPr="008177BF" w:rsidRDefault="00D15AD7" w:rsidP="00E92608">
      <w:pPr>
        <w:jc w:val="center"/>
        <w:rPr>
          <w:rFonts w:ascii="Tahoma" w:hAnsi="Tahoma" w:cs="Tahoma"/>
          <w:b/>
          <w:sz w:val="24"/>
          <w:szCs w:val="24"/>
        </w:rPr>
      </w:pPr>
    </w:p>
    <w:p w:rsidR="00D15AD7" w:rsidRPr="008177BF" w:rsidRDefault="00D15AD7" w:rsidP="00E92608">
      <w:pPr>
        <w:jc w:val="center"/>
        <w:rPr>
          <w:rFonts w:ascii="Tahoma" w:hAnsi="Tahoma" w:cs="Tahoma"/>
          <w:b/>
          <w:bCs/>
          <w:sz w:val="24"/>
          <w:szCs w:val="24"/>
        </w:rPr>
      </w:pPr>
    </w:p>
    <w:p w:rsidR="002D2816" w:rsidRPr="008177BF" w:rsidRDefault="00D15AD7" w:rsidP="00D15AD7">
      <w:pPr>
        <w:jc w:val="both"/>
        <w:rPr>
          <w:rFonts w:ascii="Tahoma" w:hAnsi="Tahoma" w:cs="Tahoma"/>
          <w:sz w:val="22"/>
          <w:szCs w:val="22"/>
          <w:u w:val="single"/>
        </w:rPr>
      </w:pPr>
      <w:r w:rsidRPr="008177BF">
        <w:rPr>
          <w:rFonts w:ascii="Tahoma" w:hAnsi="Tahoma" w:cs="Tahoma"/>
          <w:sz w:val="22"/>
          <w:szCs w:val="22"/>
          <w:u w:val="single"/>
        </w:rPr>
        <w:t xml:space="preserve">CPV </w:t>
      </w:r>
    </w:p>
    <w:p w:rsidR="00FB6FB5" w:rsidRPr="008177BF" w:rsidRDefault="00D15AD7" w:rsidP="00D15AD7">
      <w:pPr>
        <w:jc w:val="both"/>
        <w:rPr>
          <w:rFonts w:ascii="Tahoma" w:hAnsi="Tahoma" w:cs="Tahoma"/>
          <w:sz w:val="22"/>
          <w:szCs w:val="22"/>
        </w:rPr>
      </w:pPr>
      <w:r w:rsidRPr="008177BF">
        <w:rPr>
          <w:rFonts w:ascii="Tahoma" w:hAnsi="Tahoma" w:cs="Tahoma"/>
          <w:sz w:val="22"/>
          <w:szCs w:val="22"/>
        </w:rPr>
        <w:t>45233120-6</w:t>
      </w:r>
      <w:r w:rsidR="00525ACA" w:rsidRPr="008177BF">
        <w:rPr>
          <w:rFonts w:ascii="Tahoma" w:hAnsi="Tahoma" w:cs="Tahoma"/>
          <w:sz w:val="22"/>
          <w:szCs w:val="22"/>
        </w:rPr>
        <w:t xml:space="preserve"> </w:t>
      </w:r>
      <w:r w:rsidRPr="008177BF">
        <w:rPr>
          <w:rFonts w:ascii="Tahoma" w:hAnsi="Tahoma" w:cs="Tahoma"/>
          <w:sz w:val="22"/>
          <w:szCs w:val="22"/>
        </w:rPr>
        <w:t>- r</w:t>
      </w:r>
      <w:r w:rsidR="00FB6FB5" w:rsidRPr="008177BF">
        <w:rPr>
          <w:rFonts w:ascii="Tahoma" w:hAnsi="Tahoma" w:cs="Tahoma"/>
          <w:sz w:val="22"/>
          <w:szCs w:val="22"/>
        </w:rPr>
        <w:t xml:space="preserve">oboty </w:t>
      </w:r>
      <w:r w:rsidRPr="008177BF">
        <w:rPr>
          <w:rFonts w:ascii="Tahoma" w:hAnsi="Tahoma" w:cs="Tahoma"/>
          <w:sz w:val="22"/>
          <w:szCs w:val="22"/>
        </w:rPr>
        <w:t>w zakresie budowy dróg</w:t>
      </w:r>
    </w:p>
    <w:p w:rsidR="00D15AD7" w:rsidRPr="00D15AD7" w:rsidRDefault="00D15AD7" w:rsidP="00D15AD7">
      <w:pPr>
        <w:rPr>
          <w:rFonts w:ascii="Tahoma" w:hAnsi="Tahoma" w:cs="Tahoma"/>
          <w:sz w:val="22"/>
          <w:szCs w:val="22"/>
          <w:highlight w:val="yellow"/>
        </w:rPr>
      </w:pPr>
    </w:p>
    <w:p w:rsidR="00FB6FB5" w:rsidRPr="00D15AD7" w:rsidRDefault="00FB6FB5" w:rsidP="00536B88">
      <w:pPr>
        <w:ind w:left="720"/>
        <w:rPr>
          <w:sz w:val="22"/>
          <w:szCs w:val="22"/>
        </w:rPr>
      </w:pPr>
    </w:p>
    <w:p w:rsidR="00FB6FB5" w:rsidRPr="007D0A99" w:rsidRDefault="00FB6FB5">
      <w:pPr>
        <w:ind w:left="2694" w:hanging="993"/>
        <w:jc w:val="both"/>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ind w:left="3544"/>
        <w:jc w:val="both"/>
        <w:rPr>
          <w:rFonts w:ascii="Tahoma" w:hAnsi="Tahoma" w:cs="Tahoma"/>
          <w:b/>
          <w:sz w:val="24"/>
          <w:szCs w:val="24"/>
        </w:rPr>
      </w:pPr>
    </w:p>
    <w:p w:rsidR="00FB6FB5" w:rsidRPr="007D0A99" w:rsidRDefault="00FB6FB5">
      <w:pPr>
        <w:spacing w:line="360" w:lineRule="auto"/>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b/>
          <w:sz w:val="24"/>
          <w:szCs w:val="24"/>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rFonts w:ascii="Tahoma" w:hAnsi="Tahoma"/>
          <w:b/>
        </w:rPr>
      </w:pPr>
    </w:p>
    <w:p w:rsidR="00FB6FB5" w:rsidRPr="007D0A99" w:rsidRDefault="00FB6FB5">
      <w:pPr>
        <w:jc w:val="both"/>
        <w:rPr>
          <w:sz w:val="22"/>
          <w:szCs w:val="22"/>
        </w:rPr>
      </w:pPr>
    </w:p>
    <w:p w:rsidR="00FB6FB5" w:rsidRPr="007D0A99" w:rsidRDefault="00FB6FB5">
      <w:pPr>
        <w:jc w:val="both"/>
        <w:rPr>
          <w:sz w:val="22"/>
          <w:szCs w:val="22"/>
        </w:rPr>
      </w:pPr>
    </w:p>
    <w:p w:rsidR="00FB6FB5" w:rsidRPr="007D0A99"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FB6FB5" w:rsidRPr="007D0A99">
        <w:trPr>
          <w:trHeight w:val="80"/>
          <w:jc w:val="center"/>
        </w:trPr>
        <w:tc>
          <w:tcPr>
            <w:tcW w:w="9406" w:type="dxa"/>
          </w:tcPr>
          <w:p w:rsidR="00FB6FB5" w:rsidRDefault="00FB6FB5">
            <w:pPr>
              <w:jc w:val="center"/>
              <w:rPr>
                <w:rFonts w:ascii="Tahoma" w:hAnsi="Tahoma"/>
                <w:sz w:val="22"/>
                <w:szCs w:val="22"/>
              </w:rPr>
            </w:pPr>
            <w:r w:rsidRPr="007D0A99">
              <w:rPr>
                <w:rFonts w:ascii="Tahoma" w:hAnsi="Tahoma"/>
                <w:sz w:val="22"/>
                <w:szCs w:val="22"/>
              </w:rPr>
              <w:t>Koszty związane z przygotowaniem i złożeniem oferty ponosi Wykonawca.</w:t>
            </w:r>
          </w:p>
          <w:p w:rsidR="00BA46E8" w:rsidRDefault="00BA46E8">
            <w:pPr>
              <w:jc w:val="center"/>
              <w:rPr>
                <w:rFonts w:ascii="Tahoma" w:hAnsi="Tahoma"/>
                <w:sz w:val="22"/>
                <w:szCs w:val="22"/>
              </w:rPr>
            </w:pPr>
          </w:p>
          <w:p w:rsidR="00BA46E8" w:rsidRPr="007D0A99" w:rsidRDefault="00BA46E8" w:rsidP="00052FA9">
            <w:pPr>
              <w:rPr>
                <w:rFonts w:ascii="Tahoma" w:hAnsi="Tahoma"/>
                <w:sz w:val="22"/>
                <w:szCs w:val="22"/>
              </w:rPr>
            </w:pPr>
          </w:p>
        </w:tc>
      </w:tr>
    </w:tbl>
    <w:p w:rsidR="00FB6FB5" w:rsidRPr="007D0A99" w:rsidRDefault="00FB6FB5">
      <w:pPr>
        <w:pStyle w:val="Styl1"/>
        <w:numPr>
          <w:ilvl w:val="0"/>
          <w:numId w:val="14"/>
        </w:numPr>
        <w:ind w:left="567" w:hanging="567"/>
      </w:pPr>
      <w:r w:rsidRPr="007D0A99">
        <w:lastRenderedPageBreak/>
        <w:t>Nazwa oraz adres zamawiającego</w:t>
      </w:r>
    </w:p>
    <w:p w:rsidR="00FB6FB5" w:rsidRPr="007D0A99" w:rsidRDefault="00FB6FB5">
      <w:pPr>
        <w:pStyle w:val="Tekstpodstawowywcity3"/>
        <w:spacing w:line="240" w:lineRule="auto"/>
        <w:rPr>
          <w:rFonts w:ascii="Tahoma" w:hAnsi="Tahoma" w:cs="Tahoma"/>
          <w:szCs w:val="22"/>
        </w:rPr>
      </w:pPr>
    </w:p>
    <w:p w:rsidR="00FB6FB5" w:rsidRPr="007D0A99" w:rsidRDefault="00FB6FB5">
      <w:pPr>
        <w:pStyle w:val="Tekstpodstawowywcity3"/>
        <w:spacing w:line="240" w:lineRule="auto"/>
        <w:ind w:left="0"/>
        <w:rPr>
          <w:rFonts w:ascii="Tahoma" w:hAnsi="Tahoma" w:cs="Tahoma"/>
          <w:sz w:val="22"/>
          <w:szCs w:val="22"/>
        </w:rPr>
      </w:pPr>
      <w:r w:rsidRPr="007D0A99">
        <w:rPr>
          <w:rFonts w:ascii="Tahoma" w:hAnsi="Tahoma" w:cs="Tahoma"/>
          <w:sz w:val="22"/>
          <w:szCs w:val="22"/>
        </w:rPr>
        <w:t xml:space="preserve">Gmina Miasto Mrągowo reprezentowana przez Burmistrza Panią </w:t>
      </w:r>
      <w:proofErr w:type="spellStart"/>
      <w:r w:rsidRPr="007D0A99">
        <w:rPr>
          <w:rFonts w:ascii="Tahoma" w:hAnsi="Tahoma" w:cs="Tahoma"/>
          <w:sz w:val="22"/>
          <w:szCs w:val="22"/>
        </w:rPr>
        <w:t>Otolię</w:t>
      </w:r>
      <w:proofErr w:type="spellEnd"/>
      <w:r w:rsidRPr="007D0A99">
        <w:rPr>
          <w:rFonts w:ascii="Tahoma" w:hAnsi="Tahoma" w:cs="Tahoma"/>
          <w:sz w:val="22"/>
          <w:szCs w:val="22"/>
        </w:rPr>
        <w:t xml:space="preserve"> Siemieniec, </w:t>
      </w:r>
      <w:r w:rsidRPr="007D0A99">
        <w:rPr>
          <w:rFonts w:ascii="Tahoma" w:hAnsi="Tahoma" w:cs="Tahoma"/>
          <w:sz w:val="22"/>
          <w:szCs w:val="22"/>
        </w:rPr>
        <w:br/>
        <w:t xml:space="preserve">ul. Królewiecka 60A, 11-700 Mrągowo,  tel. (89) 741 90 00, fax. (89) 741 28 74 NIP </w:t>
      </w:r>
      <w:r w:rsidRPr="007D0A99">
        <w:rPr>
          <w:rFonts w:ascii="Tahoma" w:hAnsi="Tahoma" w:cs="Tahoma"/>
          <w:b/>
          <w:sz w:val="22"/>
          <w:szCs w:val="22"/>
        </w:rPr>
        <w:t>742 20 76 940</w:t>
      </w:r>
      <w:r w:rsidRPr="007D0A99">
        <w:rPr>
          <w:rFonts w:ascii="Tahoma" w:hAnsi="Tahoma" w:cs="Tahoma"/>
          <w:sz w:val="22"/>
          <w:szCs w:val="22"/>
        </w:rPr>
        <w:t xml:space="preserve"> występująca w imieniu własnym.</w:t>
      </w:r>
    </w:p>
    <w:p w:rsidR="00FB6FB5" w:rsidRPr="007D0A99" w:rsidRDefault="00FB6FB5">
      <w:pPr>
        <w:pStyle w:val="Styl1"/>
        <w:numPr>
          <w:ilvl w:val="0"/>
          <w:numId w:val="14"/>
        </w:numPr>
        <w:ind w:left="567" w:hanging="567"/>
      </w:pPr>
      <w:r w:rsidRPr="007D0A99">
        <w:t>Informacje ogólne</w:t>
      </w:r>
    </w:p>
    <w:p w:rsidR="00FB6FB5" w:rsidRPr="007D0A99" w:rsidRDefault="00FB6FB5">
      <w:pPr>
        <w:pStyle w:val="Tekstpodstawowywcity3"/>
        <w:spacing w:line="240" w:lineRule="auto"/>
        <w:rPr>
          <w:rFonts w:ascii="Tahoma" w:hAnsi="Tahoma" w:cs="Tahoma"/>
          <w:szCs w:val="22"/>
        </w:rPr>
      </w:pP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prowadzone jest zgodnie z Ustawą z dnia 29 stycznia 2004 r. – Prawo zamówień publicznych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2017 poz. 1579 ze zm.), zwaną w dalszej części „ustawą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nie stanowią inaczej.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Zgodnie z art. 10a ustawy </w:t>
      </w:r>
      <w:proofErr w:type="spellStart"/>
      <w:r w:rsidRPr="007D0A99">
        <w:rPr>
          <w:rFonts w:ascii="Tahoma" w:hAnsi="Tahoma" w:cs="Tahoma"/>
          <w:sz w:val="22"/>
          <w:szCs w:val="22"/>
        </w:rPr>
        <w:t>Pzp</w:t>
      </w:r>
      <w:proofErr w:type="spellEnd"/>
      <w:r w:rsidRPr="007D0A99">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zaliczek na poczet wykonania zamówienia (art. 151a.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Nie przewiduje się wyboru oferty najkorzystniejszej z zastosowaniem aukcji elektronicznej, o której mowa w art. 91a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Postępowanie o udzielenie zamówienia prowadzi się w języku polskim (art. 9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Wykonawca może złożyć tylko jedną ofertę (art. 82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zamówień, o których mowa w art. 67 ust. 1 pkt. 6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b/>
          <w:bCs/>
          <w:sz w:val="22"/>
          <w:szCs w:val="22"/>
        </w:rPr>
        <w:lastRenderedPageBreak/>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D0A99" w:rsidRDefault="00FB6FB5">
      <w:pPr>
        <w:pStyle w:val="Styl1"/>
        <w:numPr>
          <w:ilvl w:val="0"/>
          <w:numId w:val="14"/>
        </w:numPr>
        <w:ind w:left="567" w:hanging="567"/>
      </w:pPr>
      <w:r w:rsidRPr="007D0A99">
        <w:t>Opis przedmiotu zamówienia</w:t>
      </w:r>
    </w:p>
    <w:p w:rsidR="00FB6FB5" w:rsidRPr="007D0A99" w:rsidRDefault="00FB6FB5">
      <w:pPr>
        <w:jc w:val="both"/>
        <w:rPr>
          <w:rFonts w:ascii="Tahoma" w:hAnsi="Tahoma" w:cs="Tahoma"/>
          <w:sz w:val="16"/>
          <w:szCs w:val="16"/>
        </w:rPr>
      </w:pPr>
    </w:p>
    <w:p w:rsidR="0068638B" w:rsidRPr="0068638B" w:rsidRDefault="00FB6FB5" w:rsidP="0068638B">
      <w:pPr>
        <w:numPr>
          <w:ilvl w:val="0"/>
          <w:numId w:val="31"/>
        </w:numPr>
        <w:jc w:val="both"/>
        <w:rPr>
          <w:rFonts w:ascii="Tahoma" w:hAnsi="Tahoma" w:cs="Tahoma"/>
          <w:sz w:val="22"/>
          <w:szCs w:val="22"/>
        </w:rPr>
      </w:pPr>
      <w:r w:rsidRPr="003A1B77">
        <w:rPr>
          <w:rFonts w:ascii="Tahoma" w:hAnsi="Tahoma" w:cs="Tahoma"/>
          <w:sz w:val="22"/>
          <w:szCs w:val="22"/>
        </w:rPr>
        <w:t>Przedmiot zamówienia doty</w:t>
      </w:r>
      <w:r w:rsidR="0068638B">
        <w:rPr>
          <w:rFonts w:ascii="Tahoma" w:hAnsi="Tahoma" w:cs="Tahoma"/>
          <w:sz w:val="22"/>
          <w:szCs w:val="22"/>
        </w:rPr>
        <w:t xml:space="preserve">czy wykonania robót </w:t>
      </w:r>
      <w:r w:rsidR="0021588D">
        <w:rPr>
          <w:rFonts w:ascii="Tahoma" w:hAnsi="Tahoma" w:cs="Tahoma"/>
          <w:sz w:val="22"/>
          <w:szCs w:val="22"/>
        </w:rPr>
        <w:t xml:space="preserve">budowlanych </w:t>
      </w:r>
      <w:r w:rsidR="0068638B">
        <w:rPr>
          <w:rFonts w:ascii="Tahoma" w:hAnsi="Tahoma" w:cs="Tahoma"/>
          <w:sz w:val="22"/>
          <w:szCs w:val="22"/>
        </w:rPr>
        <w:t>remontowych</w:t>
      </w:r>
      <w:r w:rsidR="0068638B" w:rsidRPr="0068638B">
        <w:rPr>
          <w:rFonts w:ascii="Tahoma" w:hAnsi="Tahoma" w:cs="Tahoma"/>
          <w:sz w:val="22"/>
          <w:szCs w:val="22"/>
        </w:rPr>
        <w:t xml:space="preserve"> </w:t>
      </w:r>
      <w:r w:rsidR="0021588D">
        <w:rPr>
          <w:rFonts w:ascii="Tahoma" w:hAnsi="Tahoma" w:cs="Tahoma"/>
          <w:sz w:val="22"/>
          <w:szCs w:val="22"/>
        </w:rPr>
        <w:t xml:space="preserve">nawierzchni jezdni </w:t>
      </w:r>
      <w:r w:rsidR="0068638B">
        <w:rPr>
          <w:rFonts w:ascii="Tahoma" w:hAnsi="Tahoma" w:cs="Tahoma"/>
          <w:sz w:val="22"/>
          <w:szCs w:val="22"/>
        </w:rPr>
        <w:t xml:space="preserve">i chodników </w:t>
      </w:r>
      <w:r w:rsidR="0068638B" w:rsidRPr="0068638B">
        <w:rPr>
          <w:rFonts w:ascii="Tahoma" w:hAnsi="Tahoma" w:cs="Tahoma"/>
          <w:sz w:val="22"/>
          <w:szCs w:val="22"/>
        </w:rPr>
        <w:t>ul. Kopernika oraz ul. Oficerskiej w Mrągowie oraz wzmocnienia skarpy pomię</w:t>
      </w:r>
      <w:r w:rsidR="00AC69D5">
        <w:rPr>
          <w:rFonts w:ascii="Tahoma" w:hAnsi="Tahoma" w:cs="Tahoma"/>
          <w:sz w:val="22"/>
          <w:szCs w:val="22"/>
        </w:rPr>
        <w:t>dzy ul. Kopernika</w:t>
      </w:r>
      <w:r w:rsidR="00052FA9">
        <w:rPr>
          <w:rFonts w:ascii="Tahoma" w:hAnsi="Tahoma" w:cs="Tahoma"/>
          <w:sz w:val="22"/>
          <w:szCs w:val="22"/>
        </w:rPr>
        <w:t>,</w:t>
      </w:r>
      <w:r w:rsidR="00AC69D5">
        <w:rPr>
          <w:rFonts w:ascii="Tahoma" w:hAnsi="Tahoma" w:cs="Tahoma"/>
          <w:sz w:val="22"/>
          <w:szCs w:val="22"/>
        </w:rPr>
        <w:t xml:space="preserve"> </w:t>
      </w:r>
      <w:r w:rsidR="0068638B" w:rsidRPr="0068638B">
        <w:rPr>
          <w:rFonts w:ascii="Tahoma" w:hAnsi="Tahoma" w:cs="Tahoma"/>
          <w:sz w:val="22"/>
          <w:szCs w:val="22"/>
        </w:rPr>
        <w:t>a ul. Grunwaldzką</w:t>
      </w:r>
      <w:r w:rsidR="008E18A1">
        <w:rPr>
          <w:rFonts w:ascii="Tahoma" w:hAnsi="Tahoma" w:cs="Tahoma"/>
          <w:sz w:val="22"/>
          <w:szCs w:val="22"/>
        </w:rPr>
        <w:t>, na dz. n</w:t>
      </w:r>
      <w:r w:rsidR="00AC69D5">
        <w:rPr>
          <w:rFonts w:ascii="Tahoma" w:hAnsi="Tahoma" w:cs="Tahoma"/>
          <w:sz w:val="22"/>
          <w:szCs w:val="22"/>
        </w:rPr>
        <w:t>r</w:t>
      </w:r>
      <w:r w:rsidR="008E18A1">
        <w:rPr>
          <w:rFonts w:ascii="Tahoma" w:hAnsi="Tahoma" w:cs="Tahoma"/>
          <w:sz w:val="22"/>
          <w:szCs w:val="22"/>
        </w:rPr>
        <w:t xml:space="preserve"> </w:t>
      </w:r>
      <w:r w:rsidR="00E1562C">
        <w:rPr>
          <w:rFonts w:ascii="Tahoma" w:hAnsi="Tahoma" w:cs="Tahoma"/>
          <w:sz w:val="22"/>
          <w:szCs w:val="22"/>
        </w:rPr>
        <w:t>23/10, 23/11; 23/12;</w:t>
      </w:r>
      <w:r w:rsidR="00AC69D5">
        <w:rPr>
          <w:rFonts w:ascii="Tahoma" w:hAnsi="Tahoma" w:cs="Tahoma"/>
          <w:sz w:val="22"/>
          <w:szCs w:val="22"/>
        </w:rPr>
        <w:t>13</w:t>
      </w:r>
      <w:r w:rsidR="00E1562C">
        <w:rPr>
          <w:rFonts w:ascii="Tahoma" w:hAnsi="Tahoma" w:cs="Tahoma"/>
          <w:sz w:val="22"/>
          <w:szCs w:val="22"/>
        </w:rPr>
        <w:t>;7/1</w:t>
      </w:r>
      <w:r w:rsidR="00AC69D5">
        <w:rPr>
          <w:rFonts w:ascii="Tahoma" w:hAnsi="Tahoma" w:cs="Tahoma"/>
          <w:sz w:val="22"/>
          <w:szCs w:val="22"/>
        </w:rPr>
        <w:t xml:space="preserve"> obręb 6 miasto Mrągowo</w:t>
      </w:r>
      <w:r w:rsidR="00EC0011">
        <w:rPr>
          <w:rFonts w:ascii="Tahoma" w:hAnsi="Tahoma" w:cs="Tahoma"/>
          <w:sz w:val="22"/>
          <w:szCs w:val="22"/>
        </w:rPr>
        <w:t xml:space="preserve"> w ramach zadania „Remont nawierzchni jezdni i chodników </w:t>
      </w:r>
      <w:r w:rsidR="00F11488">
        <w:rPr>
          <w:rFonts w:ascii="Tahoma" w:hAnsi="Tahoma" w:cs="Tahoma"/>
          <w:sz w:val="22"/>
          <w:szCs w:val="22"/>
        </w:rPr>
        <w:t xml:space="preserve">                       ul. Kopernika </w:t>
      </w:r>
      <w:r w:rsidR="00EC0011">
        <w:rPr>
          <w:rFonts w:ascii="Tahoma" w:hAnsi="Tahoma" w:cs="Tahoma"/>
          <w:sz w:val="22"/>
          <w:szCs w:val="22"/>
        </w:rPr>
        <w:t>w Mrągowie’.</w:t>
      </w:r>
    </w:p>
    <w:p w:rsidR="00FB6FB5" w:rsidRPr="007D0A99" w:rsidRDefault="00FB6FB5" w:rsidP="00AC69D5">
      <w:pPr>
        <w:numPr>
          <w:ilvl w:val="0"/>
          <w:numId w:val="31"/>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FB6FB5" w:rsidRDefault="00FB6FB5" w:rsidP="00AC69D5">
      <w:pPr>
        <w:numPr>
          <w:ilvl w:val="0"/>
          <w:numId w:val="31"/>
        </w:numPr>
        <w:jc w:val="both"/>
        <w:rPr>
          <w:rFonts w:ascii="Tahoma" w:hAnsi="Tahoma" w:cs="Tahoma"/>
          <w:sz w:val="22"/>
          <w:szCs w:val="22"/>
        </w:rPr>
      </w:pPr>
      <w:r w:rsidRPr="007D0A99">
        <w:rPr>
          <w:rFonts w:ascii="Tahoma" w:hAnsi="Tahoma" w:cs="Tahoma"/>
          <w:sz w:val="22"/>
          <w:szCs w:val="22"/>
        </w:rPr>
        <w:t xml:space="preserve">Stosownie do treści art. 30 ust. 8 ustawy </w:t>
      </w:r>
      <w:proofErr w:type="spellStart"/>
      <w:r w:rsidRPr="007D0A99">
        <w:rPr>
          <w:rFonts w:ascii="Tahoma" w:hAnsi="Tahoma" w:cs="Tahoma"/>
          <w:sz w:val="22"/>
          <w:szCs w:val="22"/>
        </w:rPr>
        <w:t>Pzp</w:t>
      </w:r>
      <w:proofErr w:type="spellEnd"/>
      <w:r w:rsidRPr="007D0A99">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163F0F" w:rsidRDefault="00163F0F" w:rsidP="00163F0F">
      <w:pPr>
        <w:jc w:val="both"/>
        <w:rPr>
          <w:rFonts w:ascii="Tahoma" w:hAnsi="Tahoma" w:cs="Tahoma"/>
          <w:sz w:val="22"/>
          <w:szCs w:val="22"/>
        </w:rPr>
      </w:pPr>
    </w:p>
    <w:p w:rsidR="00163F0F" w:rsidRPr="007D0A99" w:rsidRDefault="00163F0F" w:rsidP="00163F0F">
      <w:pPr>
        <w:jc w:val="both"/>
        <w:rPr>
          <w:rFonts w:ascii="Tahoma" w:hAnsi="Tahoma" w:cs="Tahoma"/>
          <w:sz w:val="22"/>
          <w:szCs w:val="22"/>
        </w:rPr>
      </w:pPr>
    </w:p>
    <w:p w:rsidR="00FB6FB5" w:rsidRPr="007D0A99" w:rsidRDefault="00FB6FB5">
      <w:pPr>
        <w:pStyle w:val="Styl1"/>
        <w:numPr>
          <w:ilvl w:val="0"/>
          <w:numId w:val="14"/>
        </w:numPr>
        <w:ind w:left="567" w:hanging="567"/>
      </w:pPr>
      <w:r w:rsidRPr="007D0A99">
        <w:lastRenderedPageBreak/>
        <w:t>Zakres zamówienia</w:t>
      </w:r>
    </w:p>
    <w:p w:rsidR="00B15BF1" w:rsidRDefault="00B15BF1" w:rsidP="00B15BF1">
      <w:pPr>
        <w:jc w:val="both"/>
        <w:rPr>
          <w:rFonts w:ascii="Tahoma" w:hAnsi="Tahoma" w:cs="Tahoma"/>
          <w:sz w:val="22"/>
          <w:szCs w:val="22"/>
        </w:rPr>
      </w:pPr>
      <w:r w:rsidRPr="005E5A0D">
        <w:rPr>
          <w:rFonts w:ascii="Tahoma" w:hAnsi="Tahoma" w:cs="Tahoma"/>
          <w:b/>
          <w:bCs/>
          <w:sz w:val="22"/>
          <w:szCs w:val="22"/>
        </w:rPr>
        <w:t>1</w:t>
      </w:r>
      <w:r>
        <w:rPr>
          <w:rFonts w:ascii="Tahoma" w:hAnsi="Tahoma" w:cs="Tahoma"/>
          <w:bCs/>
          <w:sz w:val="22"/>
          <w:szCs w:val="22"/>
        </w:rPr>
        <w:t>.</w:t>
      </w:r>
      <w:r w:rsidR="005E5A0D">
        <w:rPr>
          <w:rFonts w:ascii="Tahoma" w:hAnsi="Tahoma" w:cs="Tahoma"/>
          <w:bCs/>
          <w:sz w:val="22"/>
          <w:szCs w:val="22"/>
        </w:rPr>
        <w:t xml:space="preserve"> </w:t>
      </w:r>
      <w:r w:rsidR="00FB6FB5" w:rsidRPr="007D0A99">
        <w:rPr>
          <w:rFonts w:ascii="Tahoma" w:hAnsi="Tahoma" w:cs="Tahoma"/>
          <w:bCs/>
          <w:sz w:val="22"/>
          <w:szCs w:val="22"/>
        </w:rPr>
        <w:t>Zakres zamówienia obejmuje:</w:t>
      </w:r>
      <w:r w:rsidR="009836D3">
        <w:rPr>
          <w:rFonts w:ascii="Tahoma" w:hAnsi="Tahoma" w:cs="Tahoma"/>
          <w:bCs/>
          <w:sz w:val="22"/>
          <w:szCs w:val="22"/>
        </w:rPr>
        <w:t xml:space="preserve"> </w:t>
      </w:r>
      <w:r w:rsidR="0068638B">
        <w:rPr>
          <w:rFonts w:ascii="Tahoma" w:hAnsi="Tahoma" w:cs="Tahoma"/>
          <w:sz w:val="22"/>
          <w:szCs w:val="22"/>
        </w:rPr>
        <w:t>wykonanie remontu nawierzchni jezdni i ch</w:t>
      </w:r>
      <w:r w:rsidR="007E1254">
        <w:rPr>
          <w:rFonts w:ascii="Tahoma" w:hAnsi="Tahoma" w:cs="Tahoma"/>
          <w:sz w:val="22"/>
          <w:szCs w:val="22"/>
        </w:rPr>
        <w:t>odników</w:t>
      </w:r>
    </w:p>
    <w:p w:rsidR="00B15BF1" w:rsidRDefault="007E1254" w:rsidP="00B15BF1">
      <w:pPr>
        <w:jc w:val="both"/>
        <w:rPr>
          <w:rFonts w:ascii="Tahoma" w:hAnsi="Tahoma" w:cs="Tahoma"/>
          <w:sz w:val="22"/>
          <w:szCs w:val="22"/>
        </w:rPr>
      </w:pPr>
      <w:r>
        <w:rPr>
          <w:rFonts w:ascii="Tahoma" w:hAnsi="Tahoma" w:cs="Tahoma"/>
          <w:sz w:val="22"/>
          <w:szCs w:val="22"/>
        </w:rPr>
        <w:t xml:space="preserve">    ulicy</w:t>
      </w:r>
      <w:r w:rsidR="0068638B">
        <w:rPr>
          <w:rFonts w:ascii="Tahoma" w:hAnsi="Tahoma" w:cs="Tahoma"/>
          <w:sz w:val="22"/>
          <w:szCs w:val="22"/>
        </w:rPr>
        <w:t xml:space="preserve"> Kopernika oraz ul. Oficers</w:t>
      </w:r>
      <w:r w:rsidR="00733CA9">
        <w:rPr>
          <w:rFonts w:ascii="Tahoma" w:hAnsi="Tahoma" w:cs="Tahoma"/>
          <w:sz w:val="22"/>
          <w:szCs w:val="22"/>
        </w:rPr>
        <w:t>kiej w Mrągowie oraz wzmocnienie</w:t>
      </w:r>
      <w:r w:rsidR="0068638B">
        <w:rPr>
          <w:rFonts w:ascii="Tahoma" w:hAnsi="Tahoma" w:cs="Tahoma"/>
          <w:sz w:val="22"/>
          <w:szCs w:val="22"/>
        </w:rPr>
        <w:t xml:space="preserve"> skarpy pomiędzy</w:t>
      </w:r>
    </w:p>
    <w:p w:rsidR="00FB6FB5" w:rsidRPr="0068638B" w:rsidRDefault="0068638B" w:rsidP="00B15BF1">
      <w:pPr>
        <w:jc w:val="both"/>
        <w:rPr>
          <w:rFonts w:ascii="Tahoma" w:hAnsi="Tahoma" w:cs="Tahoma"/>
          <w:sz w:val="22"/>
          <w:szCs w:val="22"/>
        </w:rPr>
      </w:pPr>
      <w:r>
        <w:rPr>
          <w:rFonts w:ascii="Tahoma" w:hAnsi="Tahoma" w:cs="Tahoma"/>
          <w:sz w:val="22"/>
          <w:szCs w:val="22"/>
        </w:rPr>
        <w:t xml:space="preserve">    ul. Kopernika a ul. Grunwaldzką</w:t>
      </w:r>
      <w:r w:rsidR="000E05E7">
        <w:rPr>
          <w:rFonts w:ascii="Tahoma" w:hAnsi="Tahoma" w:cs="Tahoma"/>
          <w:bCs/>
          <w:sz w:val="22"/>
          <w:szCs w:val="22"/>
        </w:rPr>
        <w:t xml:space="preserve"> w tym:</w:t>
      </w:r>
    </w:p>
    <w:p w:rsidR="0068638B" w:rsidRDefault="0068638B" w:rsidP="0068638B">
      <w:pPr>
        <w:tabs>
          <w:tab w:val="left" w:pos="540"/>
        </w:tabs>
        <w:jc w:val="both"/>
        <w:rPr>
          <w:rFonts w:ascii="Tahoma" w:hAnsi="Tahoma" w:cs="Tahoma"/>
          <w:sz w:val="16"/>
          <w:szCs w:val="16"/>
        </w:rPr>
      </w:pPr>
    </w:p>
    <w:p w:rsidR="0068638B" w:rsidRDefault="0068638B" w:rsidP="0068638B">
      <w:pPr>
        <w:widowControl w:val="0"/>
        <w:numPr>
          <w:ilvl w:val="0"/>
          <w:numId w:val="43"/>
        </w:numPr>
        <w:tabs>
          <w:tab w:val="left" w:pos="540"/>
        </w:tabs>
        <w:suppressAutoHyphens/>
        <w:jc w:val="both"/>
        <w:rPr>
          <w:rFonts w:ascii="Tahoma" w:hAnsi="Tahoma" w:cs="Tahoma"/>
          <w:sz w:val="22"/>
          <w:szCs w:val="22"/>
        </w:rPr>
      </w:pPr>
      <w:r>
        <w:rPr>
          <w:rFonts w:ascii="Tahoma" w:hAnsi="Tahoma" w:cs="Tahoma"/>
          <w:b/>
          <w:sz w:val="22"/>
          <w:szCs w:val="22"/>
          <w:u w:val="single"/>
        </w:rPr>
        <w:t>remont nawierzchni jezdni</w:t>
      </w:r>
      <w:r>
        <w:rPr>
          <w:rFonts w:ascii="Tahoma" w:hAnsi="Tahoma" w:cs="Tahoma"/>
          <w:sz w:val="22"/>
          <w:szCs w:val="22"/>
        </w:rPr>
        <w:t xml:space="preserve"> - ułożenie betonu asfaltowego warstwa</w:t>
      </w:r>
      <w:r w:rsidR="007E1254">
        <w:rPr>
          <w:rFonts w:ascii="Tahoma" w:hAnsi="Tahoma" w:cs="Tahoma"/>
          <w:sz w:val="22"/>
          <w:szCs w:val="22"/>
        </w:rPr>
        <w:t xml:space="preserve"> ścieralna AC11S gr.</w:t>
      </w:r>
      <w:r>
        <w:rPr>
          <w:rFonts w:ascii="Tahoma" w:hAnsi="Tahoma" w:cs="Tahoma"/>
          <w:sz w:val="22"/>
          <w:szCs w:val="22"/>
        </w:rPr>
        <w:t>4cm, beton asfaltowy warstwa wiążąca ACW16 gr. 5cm, istniejąca nawierzchnia bitumiczna po frezowaniu .</w:t>
      </w:r>
    </w:p>
    <w:p w:rsidR="0068638B" w:rsidRDefault="0068638B" w:rsidP="0068638B">
      <w:pPr>
        <w:tabs>
          <w:tab w:val="left" w:pos="540"/>
        </w:tabs>
        <w:ind w:left="720"/>
        <w:jc w:val="both"/>
        <w:rPr>
          <w:rFonts w:ascii="Tahoma" w:hAnsi="Tahoma" w:cs="Tahoma"/>
          <w:sz w:val="22"/>
          <w:szCs w:val="22"/>
        </w:rPr>
      </w:pPr>
      <w:r>
        <w:rPr>
          <w:rFonts w:ascii="Tahoma" w:hAnsi="Tahoma" w:cs="Tahoma"/>
          <w:sz w:val="22"/>
          <w:szCs w:val="22"/>
        </w:rPr>
        <w:t>Powierzchnie remontowe jezdni -1356,9 m2, szerokość jezdni od 5,2m do 6,10m, krawężniki betonowe 15x30cm –</w:t>
      </w:r>
      <w:r w:rsidR="0009162A">
        <w:rPr>
          <w:rFonts w:ascii="Tahoma" w:hAnsi="Tahoma" w:cs="Tahoma"/>
          <w:sz w:val="22"/>
          <w:szCs w:val="22"/>
        </w:rPr>
        <w:t xml:space="preserve"> </w:t>
      </w:r>
      <w:r>
        <w:rPr>
          <w:rFonts w:ascii="Tahoma" w:hAnsi="Tahoma" w:cs="Tahoma"/>
          <w:sz w:val="22"/>
          <w:szCs w:val="22"/>
        </w:rPr>
        <w:t>długość 362,5mb,</w:t>
      </w:r>
    </w:p>
    <w:p w:rsidR="0068638B" w:rsidRDefault="0068638B" w:rsidP="0068638B">
      <w:pPr>
        <w:tabs>
          <w:tab w:val="left" w:pos="540"/>
        </w:tabs>
        <w:ind w:left="720"/>
        <w:jc w:val="both"/>
        <w:rPr>
          <w:rFonts w:ascii="Tahoma" w:hAnsi="Tahoma" w:cs="Tahoma"/>
          <w:sz w:val="16"/>
          <w:szCs w:val="16"/>
        </w:rPr>
      </w:pPr>
    </w:p>
    <w:p w:rsidR="0068638B" w:rsidRDefault="0068638B" w:rsidP="0068638B">
      <w:pPr>
        <w:tabs>
          <w:tab w:val="left" w:pos="540"/>
        </w:tabs>
        <w:ind w:left="720"/>
        <w:jc w:val="both"/>
        <w:rPr>
          <w:rFonts w:ascii="Tahoma" w:hAnsi="Tahoma" w:cs="Tahoma"/>
          <w:sz w:val="22"/>
          <w:szCs w:val="22"/>
        </w:rPr>
      </w:pPr>
      <w:r>
        <w:rPr>
          <w:rFonts w:ascii="Tahoma" w:hAnsi="Tahoma" w:cs="Tahoma"/>
          <w:sz w:val="22"/>
          <w:szCs w:val="22"/>
        </w:rPr>
        <w:t>Roboty przygotowawcze: rozbiórka istniejących chodników z płytek betonowych, frezowanie nawierzchni bitumicznej śr. 7cm, rozebranie krawężników betonowych,                  obrzeży, wjazdów z bloczków betonowych oraz wywiezienie gruzu .</w:t>
      </w:r>
    </w:p>
    <w:p w:rsidR="0068638B" w:rsidRDefault="0068638B" w:rsidP="0068638B">
      <w:pPr>
        <w:tabs>
          <w:tab w:val="left" w:pos="540"/>
        </w:tabs>
        <w:ind w:left="720"/>
        <w:jc w:val="both"/>
        <w:rPr>
          <w:rFonts w:ascii="Tahoma" w:hAnsi="Tahoma" w:cs="Tahoma"/>
          <w:sz w:val="16"/>
          <w:szCs w:val="16"/>
        </w:rPr>
      </w:pPr>
    </w:p>
    <w:p w:rsidR="0068638B" w:rsidRDefault="0068638B" w:rsidP="0068638B">
      <w:pPr>
        <w:tabs>
          <w:tab w:val="left" w:pos="540"/>
        </w:tabs>
        <w:jc w:val="both"/>
        <w:rPr>
          <w:rFonts w:ascii="Tahoma" w:hAnsi="Tahoma" w:cs="Tahoma"/>
          <w:sz w:val="22"/>
          <w:szCs w:val="22"/>
        </w:rPr>
      </w:pPr>
      <w:r>
        <w:rPr>
          <w:rFonts w:ascii="Tahoma" w:hAnsi="Tahoma" w:cs="Tahoma"/>
          <w:sz w:val="22"/>
          <w:szCs w:val="22"/>
        </w:rPr>
        <w:tab/>
        <w:t xml:space="preserve">   Roboty wykończeniowe: wykonanie odwodnienia liniowego szerokości 20cm, klasy </w:t>
      </w:r>
    </w:p>
    <w:p w:rsidR="0068638B" w:rsidRDefault="0068638B" w:rsidP="0068638B">
      <w:pPr>
        <w:tabs>
          <w:tab w:val="left" w:pos="540"/>
        </w:tabs>
        <w:jc w:val="both"/>
        <w:rPr>
          <w:rFonts w:ascii="Tahoma" w:hAnsi="Tahoma" w:cs="Tahoma"/>
          <w:sz w:val="22"/>
          <w:szCs w:val="22"/>
        </w:rPr>
      </w:pPr>
      <w:r>
        <w:rPr>
          <w:rFonts w:ascii="Tahoma" w:hAnsi="Tahoma" w:cs="Tahoma"/>
          <w:sz w:val="22"/>
          <w:szCs w:val="22"/>
        </w:rPr>
        <w:t xml:space="preserve">           obciążenia  C250 , ruszt ze stali nierdzewnej - długość 26,00mb, regulacja pionowa </w:t>
      </w:r>
    </w:p>
    <w:p w:rsidR="006F39B6" w:rsidRDefault="0068638B" w:rsidP="0068638B">
      <w:pPr>
        <w:tabs>
          <w:tab w:val="left" w:pos="540"/>
        </w:tabs>
        <w:jc w:val="both"/>
        <w:rPr>
          <w:rFonts w:ascii="Tahoma" w:hAnsi="Tahoma" w:cs="Tahoma"/>
          <w:sz w:val="22"/>
          <w:szCs w:val="22"/>
        </w:rPr>
      </w:pPr>
      <w:r>
        <w:rPr>
          <w:rFonts w:ascii="Tahoma" w:hAnsi="Tahoma" w:cs="Tahoma"/>
          <w:sz w:val="22"/>
          <w:szCs w:val="22"/>
        </w:rPr>
        <w:t xml:space="preserve">           zaworów wodociągowych /10szt/, pokryw, włazów kanalizacji sanitarnej oraz</w:t>
      </w:r>
    </w:p>
    <w:p w:rsidR="006F39B6" w:rsidRDefault="006F39B6" w:rsidP="0068638B">
      <w:pPr>
        <w:tabs>
          <w:tab w:val="left" w:pos="540"/>
        </w:tabs>
        <w:jc w:val="both"/>
        <w:rPr>
          <w:rFonts w:ascii="Tahoma" w:hAnsi="Tahoma" w:cs="Tahoma"/>
          <w:sz w:val="22"/>
          <w:szCs w:val="22"/>
        </w:rPr>
      </w:pPr>
      <w:r>
        <w:rPr>
          <w:rFonts w:ascii="Tahoma" w:hAnsi="Tahoma" w:cs="Tahoma"/>
          <w:sz w:val="22"/>
          <w:szCs w:val="22"/>
        </w:rPr>
        <w:t xml:space="preserve">          </w:t>
      </w:r>
      <w:r w:rsidR="0068638B">
        <w:rPr>
          <w:rFonts w:ascii="Tahoma" w:hAnsi="Tahoma" w:cs="Tahoma"/>
          <w:sz w:val="22"/>
          <w:szCs w:val="22"/>
        </w:rPr>
        <w:t xml:space="preserve"> studzienek kanalizacji sanitarnej /4szt/ i telekomunikacyjnych /szt.6/, wykonanie </w:t>
      </w:r>
    </w:p>
    <w:p w:rsidR="006F39B6" w:rsidRDefault="006F39B6" w:rsidP="0068638B">
      <w:pPr>
        <w:tabs>
          <w:tab w:val="left" w:pos="540"/>
        </w:tabs>
        <w:jc w:val="both"/>
        <w:rPr>
          <w:rFonts w:ascii="Tahoma" w:hAnsi="Tahoma" w:cs="Tahoma"/>
          <w:sz w:val="22"/>
          <w:szCs w:val="22"/>
        </w:rPr>
      </w:pPr>
      <w:r>
        <w:rPr>
          <w:rFonts w:ascii="Tahoma" w:hAnsi="Tahoma" w:cs="Tahoma"/>
          <w:sz w:val="22"/>
          <w:szCs w:val="22"/>
        </w:rPr>
        <w:t xml:space="preserve">           </w:t>
      </w:r>
      <w:r w:rsidR="0068638B">
        <w:rPr>
          <w:rFonts w:ascii="Tahoma" w:hAnsi="Tahoma" w:cs="Tahoma"/>
          <w:sz w:val="22"/>
          <w:szCs w:val="22"/>
        </w:rPr>
        <w:t xml:space="preserve">oznakowania poziomego /20m2/, na etapie wykonywania prac nawierzchniowych </w:t>
      </w:r>
    </w:p>
    <w:p w:rsidR="006F39B6" w:rsidRDefault="006F39B6" w:rsidP="0068638B">
      <w:pPr>
        <w:tabs>
          <w:tab w:val="left" w:pos="540"/>
        </w:tabs>
        <w:jc w:val="both"/>
        <w:rPr>
          <w:rFonts w:ascii="Tahoma" w:hAnsi="Tahoma" w:cs="Tahoma"/>
          <w:sz w:val="22"/>
          <w:szCs w:val="22"/>
        </w:rPr>
      </w:pPr>
      <w:r>
        <w:rPr>
          <w:rFonts w:ascii="Tahoma" w:hAnsi="Tahoma" w:cs="Tahoma"/>
          <w:sz w:val="22"/>
          <w:szCs w:val="22"/>
        </w:rPr>
        <w:t xml:space="preserve">           </w:t>
      </w:r>
      <w:r w:rsidR="0068638B">
        <w:rPr>
          <w:rFonts w:ascii="Tahoma" w:hAnsi="Tahoma" w:cs="Tahoma"/>
          <w:sz w:val="22"/>
          <w:szCs w:val="22"/>
        </w:rPr>
        <w:t xml:space="preserve">należy wbudować pasy kostki z guzkowatym wykończeniem obustronnie przed </w:t>
      </w:r>
    </w:p>
    <w:p w:rsidR="0068638B" w:rsidRDefault="006F39B6" w:rsidP="0068638B">
      <w:pPr>
        <w:tabs>
          <w:tab w:val="left" w:pos="540"/>
        </w:tabs>
        <w:jc w:val="both"/>
        <w:rPr>
          <w:rFonts w:ascii="Tahoma" w:hAnsi="Tahoma" w:cs="Tahoma"/>
          <w:sz w:val="22"/>
          <w:szCs w:val="22"/>
        </w:rPr>
      </w:pPr>
      <w:r>
        <w:rPr>
          <w:rFonts w:ascii="Tahoma" w:hAnsi="Tahoma" w:cs="Tahoma"/>
          <w:sz w:val="22"/>
          <w:szCs w:val="22"/>
        </w:rPr>
        <w:t xml:space="preserve">           </w:t>
      </w:r>
      <w:r w:rsidR="0068638B">
        <w:rPr>
          <w:rFonts w:ascii="Tahoma" w:hAnsi="Tahoma" w:cs="Tahoma"/>
          <w:sz w:val="22"/>
          <w:szCs w:val="22"/>
        </w:rPr>
        <w:t>przejściem dla pieszych.</w:t>
      </w:r>
    </w:p>
    <w:p w:rsidR="0068638B" w:rsidRDefault="0068638B" w:rsidP="0068638B">
      <w:pPr>
        <w:tabs>
          <w:tab w:val="left" w:pos="540"/>
        </w:tabs>
        <w:ind w:left="720"/>
        <w:jc w:val="both"/>
        <w:rPr>
          <w:rFonts w:ascii="Tahoma" w:hAnsi="Tahoma" w:cs="Tahoma"/>
          <w:sz w:val="16"/>
          <w:szCs w:val="16"/>
        </w:rPr>
      </w:pPr>
    </w:p>
    <w:p w:rsidR="0068638B" w:rsidRDefault="0068638B" w:rsidP="0068638B">
      <w:pPr>
        <w:pStyle w:val="Akapitzlist"/>
        <w:numPr>
          <w:ilvl w:val="0"/>
          <w:numId w:val="43"/>
        </w:numPr>
        <w:jc w:val="both"/>
        <w:rPr>
          <w:rFonts w:ascii="Tahoma" w:hAnsi="Tahoma" w:cs="Tahoma"/>
          <w:sz w:val="22"/>
          <w:szCs w:val="22"/>
        </w:rPr>
      </w:pPr>
      <w:r>
        <w:rPr>
          <w:rFonts w:ascii="Tahoma" w:hAnsi="Tahoma" w:cs="Tahoma"/>
          <w:b/>
          <w:sz w:val="22"/>
          <w:szCs w:val="22"/>
        </w:rPr>
        <w:t xml:space="preserve">remont chodników i wjazdów </w:t>
      </w:r>
      <w:r>
        <w:rPr>
          <w:rFonts w:ascii="Tahoma" w:hAnsi="Tahoma" w:cs="Tahoma"/>
          <w:sz w:val="22"/>
          <w:szCs w:val="22"/>
        </w:rPr>
        <w:t>:</w:t>
      </w:r>
    </w:p>
    <w:p w:rsidR="0068638B" w:rsidRDefault="0068638B" w:rsidP="0068638B">
      <w:pPr>
        <w:pStyle w:val="Akapitzlist"/>
        <w:jc w:val="both"/>
        <w:rPr>
          <w:rFonts w:ascii="Tahoma" w:hAnsi="Tahoma" w:cs="Tahoma"/>
          <w:sz w:val="22"/>
          <w:szCs w:val="22"/>
        </w:rPr>
      </w:pPr>
      <w:r>
        <w:rPr>
          <w:rFonts w:ascii="Tahoma" w:hAnsi="Tahoma" w:cs="Tahoma"/>
          <w:sz w:val="22"/>
          <w:szCs w:val="22"/>
          <w:u w:val="single"/>
        </w:rPr>
        <w:t>chodnik</w:t>
      </w:r>
      <w:r>
        <w:rPr>
          <w:rFonts w:ascii="Tahoma" w:hAnsi="Tahoma" w:cs="Tahoma"/>
          <w:sz w:val="22"/>
          <w:szCs w:val="22"/>
        </w:rPr>
        <w:t xml:space="preserve"> – nawierzchnia: - kostka betonowa płukana gr. 6cm, - podsypka cementowo-piaskowa gr.3cm, - podbudowa z kruszywa łamanego gr. 10cm.</w:t>
      </w:r>
    </w:p>
    <w:p w:rsidR="0068638B" w:rsidRDefault="0068638B" w:rsidP="0068638B">
      <w:pPr>
        <w:pStyle w:val="Akapitzlist"/>
        <w:jc w:val="both"/>
        <w:rPr>
          <w:rFonts w:ascii="Tahoma" w:hAnsi="Tahoma" w:cs="Tahoma"/>
          <w:sz w:val="22"/>
          <w:szCs w:val="22"/>
        </w:rPr>
      </w:pPr>
      <w:r>
        <w:rPr>
          <w:rFonts w:ascii="Tahoma" w:hAnsi="Tahoma" w:cs="Tahoma"/>
          <w:sz w:val="22"/>
          <w:szCs w:val="22"/>
        </w:rPr>
        <w:t>Powierzchnia chodnika z kostki betonowej – 407,70 m2, obrzeża betonowe o wymiarach 30x8 cm – długość 230mb.</w:t>
      </w:r>
    </w:p>
    <w:p w:rsidR="0068638B" w:rsidRDefault="0068638B" w:rsidP="0068638B">
      <w:pPr>
        <w:pStyle w:val="Akapitzlist"/>
        <w:jc w:val="both"/>
        <w:rPr>
          <w:rFonts w:ascii="Tahoma" w:hAnsi="Tahoma" w:cs="Tahoma"/>
          <w:sz w:val="16"/>
          <w:szCs w:val="16"/>
        </w:rPr>
      </w:pPr>
    </w:p>
    <w:p w:rsidR="0068638B" w:rsidRDefault="0068638B" w:rsidP="0068638B">
      <w:pPr>
        <w:pStyle w:val="Akapitzlist"/>
        <w:jc w:val="both"/>
        <w:rPr>
          <w:rFonts w:ascii="Tahoma" w:hAnsi="Tahoma" w:cs="Tahoma"/>
          <w:sz w:val="22"/>
          <w:szCs w:val="22"/>
        </w:rPr>
      </w:pPr>
      <w:r>
        <w:rPr>
          <w:rFonts w:ascii="Tahoma" w:hAnsi="Tahoma" w:cs="Tahoma"/>
          <w:sz w:val="22"/>
          <w:szCs w:val="22"/>
          <w:u w:val="single"/>
        </w:rPr>
        <w:t>wjazd</w:t>
      </w:r>
      <w:r>
        <w:rPr>
          <w:rFonts w:ascii="Tahoma" w:hAnsi="Tahoma" w:cs="Tahoma"/>
          <w:sz w:val="22"/>
          <w:szCs w:val="22"/>
        </w:rPr>
        <w:t xml:space="preserve"> – nawierzchnia: - kostka betonowa gr. 8cm, - podsypka cementowo-piaskowa gr.3cm, - podbudowa z kruszywa łamanego gr.15 cm.</w:t>
      </w:r>
    </w:p>
    <w:p w:rsidR="0068638B" w:rsidRDefault="0068638B" w:rsidP="0068638B">
      <w:pPr>
        <w:pStyle w:val="Akapitzlist"/>
        <w:jc w:val="both"/>
        <w:rPr>
          <w:rFonts w:ascii="Tahoma" w:hAnsi="Tahoma" w:cs="Tahoma"/>
          <w:sz w:val="22"/>
          <w:szCs w:val="22"/>
        </w:rPr>
      </w:pPr>
      <w:r>
        <w:rPr>
          <w:rFonts w:ascii="Tahoma" w:hAnsi="Tahoma" w:cs="Tahoma"/>
          <w:sz w:val="22"/>
          <w:szCs w:val="22"/>
        </w:rPr>
        <w:t xml:space="preserve">Powierzchnia wjazdu z kostki betonowej – 26,7 m2, </w:t>
      </w:r>
    </w:p>
    <w:p w:rsidR="0068638B" w:rsidRDefault="0068638B" w:rsidP="0068638B">
      <w:pPr>
        <w:pStyle w:val="Akapitzlist"/>
        <w:jc w:val="both"/>
        <w:rPr>
          <w:rFonts w:ascii="Tahoma" w:hAnsi="Tahoma" w:cs="Tahoma"/>
          <w:sz w:val="16"/>
          <w:szCs w:val="16"/>
        </w:rPr>
      </w:pPr>
    </w:p>
    <w:p w:rsidR="0068638B" w:rsidRDefault="0068638B" w:rsidP="0068638B">
      <w:pPr>
        <w:pStyle w:val="Akapitzlist"/>
        <w:numPr>
          <w:ilvl w:val="0"/>
          <w:numId w:val="43"/>
        </w:numPr>
        <w:jc w:val="both"/>
        <w:rPr>
          <w:rFonts w:ascii="Tahoma" w:hAnsi="Tahoma" w:cs="Tahoma"/>
          <w:sz w:val="22"/>
          <w:szCs w:val="22"/>
        </w:rPr>
      </w:pPr>
      <w:r>
        <w:rPr>
          <w:rFonts w:ascii="Tahoma" w:hAnsi="Tahoma" w:cs="Tahoma"/>
          <w:b/>
          <w:sz w:val="22"/>
          <w:szCs w:val="22"/>
        </w:rPr>
        <w:t>wzmocnienie skarpy pomiędzy ul. Kopernika a ul. Grunwaldzką</w:t>
      </w:r>
      <w:r w:rsidR="00F97349">
        <w:rPr>
          <w:rFonts w:ascii="Tahoma" w:hAnsi="Tahoma" w:cs="Tahoma"/>
          <w:sz w:val="22"/>
          <w:szCs w:val="22"/>
        </w:rPr>
        <w:t xml:space="preserve">: wbudowanie na skarpie </w:t>
      </w:r>
      <w:r>
        <w:rPr>
          <w:rFonts w:ascii="Tahoma" w:hAnsi="Tahoma" w:cs="Tahoma"/>
          <w:sz w:val="22"/>
          <w:szCs w:val="22"/>
        </w:rPr>
        <w:t xml:space="preserve">palisad betonowych okrągłych o wysokości 1m w miejscach wskazanych na planie sytuacyjnym - długość 24 </w:t>
      </w:r>
      <w:proofErr w:type="spellStart"/>
      <w:r>
        <w:rPr>
          <w:rFonts w:ascii="Tahoma" w:hAnsi="Tahoma" w:cs="Tahoma"/>
          <w:sz w:val="22"/>
          <w:szCs w:val="22"/>
        </w:rPr>
        <w:t>mb</w:t>
      </w:r>
      <w:proofErr w:type="spellEnd"/>
      <w:r>
        <w:rPr>
          <w:rFonts w:ascii="Tahoma" w:hAnsi="Tahoma" w:cs="Tahoma"/>
          <w:sz w:val="22"/>
          <w:szCs w:val="22"/>
        </w:rPr>
        <w:t xml:space="preserve">, plantowanie powierzchni skarpy </w:t>
      </w:r>
      <w:r w:rsidR="00AD6D0A">
        <w:rPr>
          <w:rFonts w:ascii="Tahoma" w:hAnsi="Tahoma" w:cs="Tahoma"/>
          <w:sz w:val="22"/>
          <w:szCs w:val="22"/>
        </w:rPr>
        <w:t xml:space="preserve">                    </w:t>
      </w:r>
      <w:r>
        <w:rPr>
          <w:rFonts w:ascii="Tahoma" w:hAnsi="Tahoma" w:cs="Tahoma"/>
          <w:sz w:val="22"/>
          <w:szCs w:val="22"/>
        </w:rPr>
        <w:t xml:space="preserve">z wykonaniem humusowania z obsianiem trawą na powierzchni 1240 m2, sadzenie krzewów liściastych-berberys gatunek </w:t>
      </w:r>
      <w:proofErr w:type="spellStart"/>
      <w:r>
        <w:rPr>
          <w:rFonts w:ascii="Tahoma" w:hAnsi="Tahoma" w:cs="Tahoma"/>
          <w:sz w:val="22"/>
          <w:szCs w:val="22"/>
        </w:rPr>
        <w:t>green</w:t>
      </w:r>
      <w:proofErr w:type="spellEnd"/>
      <w:r>
        <w:rPr>
          <w:rFonts w:ascii="Tahoma" w:hAnsi="Tahoma" w:cs="Tahoma"/>
          <w:sz w:val="22"/>
          <w:szCs w:val="22"/>
        </w:rPr>
        <w:t xml:space="preserve"> </w:t>
      </w:r>
      <w:proofErr w:type="spellStart"/>
      <w:r>
        <w:rPr>
          <w:rFonts w:ascii="Tahoma" w:hAnsi="Tahoma" w:cs="Tahoma"/>
          <w:sz w:val="22"/>
          <w:szCs w:val="22"/>
        </w:rPr>
        <w:t>carpet</w:t>
      </w:r>
      <w:proofErr w:type="spellEnd"/>
      <w:r>
        <w:rPr>
          <w:rFonts w:ascii="Tahoma" w:hAnsi="Tahoma" w:cs="Tahoma"/>
          <w:sz w:val="22"/>
          <w:szCs w:val="22"/>
        </w:rPr>
        <w:t xml:space="preserve"> –szt. 480.</w:t>
      </w:r>
    </w:p>
    <w:p w:rsidR="0068638B" w:rsidRDefault="0068638B" w:rsidP="0068638B">
      <w:pPr>
        <w:spacing w:line="360" w:lineRule="auto"/>
        <w:jc w:val="both"/>
        <w:rPr>
          <w:rFonts w:ascii="Arial" w:hAnsi="Arial" w:cs="Arial"/>
          <w:sz w:val="16"/>
          <w:szCs w:val="16"/>
        </w:rPr>
      </w:pPr>
    </w:p>
    <w:p w:rsidR="00FB6FB5" w:rsidRPr="007D0A99" w:rsidRDefault="00B15BF1" w:rsidP="00AA25A5">
      <w:pPr>
        <w:jc w:val="both"/>
        <w:rPr>
          <w:rFonts w:ascii="Tahoma" w:hAnsi="Tahoma" w:cs="Tahoma"/>
          <w:sz w:val="22"/>
          <w:szCs w:val="22"/>
        </w:rPr>
      </w:pPr>
      <w:r w:rsidRPr="005E5A0D">
        <w:rPr>
          <w:rFonts w:ascii="Tahoma" w:hAnsi="Tahoma" w:cs="Tahoma"/>
          <w:b/>
          <w:sz w:val="22"/>
          <w:szCs w:val="22"/>
        </w:rPr>
        <w:t>2</w:t>
      </w:r>
      <w:r>
        <w:rPr>
          <w:rFonts w:ascii="Tahoma" w:hAnsi="Tahoma" w:cs="Tahoma"/>
          <w:sz w:val="22"/>
          <w:szCs w:val="22"/>
        </w:rPr>
        <w:t>.</w:t>
      </w:r>
      <w:r w:rsidR="00AA25A5">
        <w:rPr>
          <w:rFonts w:ascii="Tahoma" w:hAnsi="Tahoma" w:cs="Tahoma"/>
          <w:sz w:val="22"/>
          <w:szCs w:val="22"/>
        </w:rPr>
        <w:t xml:space="preserve">  </w:t>
      </w:r>
      <w:r w:rsidR="00FB6FB5" w:rsidRPr="007D0A99">
        <w:rPr>
          <w:rFonts w:ascii="Tahoma" w:hAnsi="Tahoma" w:cs="Tahoma"/>
          <w:sz w:val="22"/>
          <w:szCs w:val="22"/>
        </w:rPr>
        <w:t>Szczegółowy zakres zamówienia określają następujące dokumenty:</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specyfikacja istotnych warunków zamówienia,</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szczegółowa specyfikacja techniczna wykonania i odbioru robót,</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projekt budowlany,</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przedmiar robót,</w:t>
      </w:r>
    </w:p>
    <w:p w:rsidR="00FB6FB5" w:rsidRPr="007D0A99" w:rsidRDefault="00FB6FB5">
      <w:pPr>
        <w:numPr>
          <w:ilvl w:val="0"/>
          <w:numId w:val="4"/>
        </w:numPr>
        <w:jc w:val="both"/>
        <w:rPr>
          <w:rFonts w:ascii="Tahoma" w:hAnsi="Tahoma" w:cs="Tahoma"/>
          <w:sz w:val="22"/>
          <w:szCs w:val="22"/>
        </w:rPr>
      </w:pPr>
      <w:r w:rsidRPr="007D0A99">
        <w:rPr>
          <w:rFonts w:ascii="Tahoma" w:hAnsi="Tahoma" w:cs="Tahoma"/>
          <w:sz w:val="22"/>
          <w:szCs w:val="22"/>
        </w:rPr>
        <w:t>obowiązujące warunki techniczne, normy.</w:t>
      </w:r>
    </w:p>
    <w:p w:rsidR="00FB6FB5" w:rsidRPr="007D0A99" w:rsidRDefault="00FB6FB5">
      <w:pPr>
        <w:ind w:left="360"/>
        <w:jc w:val="both"/>
        <w:rPr>
          <w:rFonts w:ascii="Tahoma" w:hAnsi="Tahoma" w:cs="Tahoma"/>
          <w:sz w:val="22"/>
          <w:szCs w:val="22"/>
        </w:rPr>
      </w:pPr>
      <w:r w:rsidRPr="007D0A99">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E04BF1" w:rsidRPr="00E04BF1" w:rsidRDefault="00FB6FB5" w:rsidP="00E04BF1">
      <w:pPr>
        <w:pStyle w:val="WW-Tekstpodstawowy2"/>
        <w:numPr>
          <w:ilvl w:val="0"/>
          <w:numId w:val="47"/>
        </w:numPr>
        <w:suppressAutoHyphens w:val="0"/>
        <w:ind w:left="426"/>
        <w:rPr>
          <w:rFonts w:ascii="Tahoma" w:hAnsi="Tahoma" w:cs="Tahoma"/>
          <w:b/>
          <w:bCs/>
          <w:sz w:val="22"/>
          <w:szCs w:val="22"/>
          <w:u w:val="single"/>
        </w:rPr>
      </w:pPr>
      <w:r w:rsidRPr="007D0A99">
        <w:rPr>
          <w:rFonts w:ascii="Tahoma" w:hAnsi="Tahoma" w:cs="Tahoma"/>
          <w:sz w:val="22"/>
          <w:szCs w:val="22"/>
        </w:rPr>
        <w:lastRenderedPageBreak/>
        <w:t>Wykonawca zobowiązany jest dokonać we własnym zakresie i na własny koszt wizji w terenie oraz dokonać pomiarów i oględzin obiektów niezbędnych do realizacji zadania przed złożeniem oferty cenowej.</w:t>
      </w:r>
    </w:p>
    <w:p w:rsidR="00E04BF1" w:rsidRPr="00E04BF1" w:rsidRDefault="00FB6FB5" w:rsidP="00E04BF1">
      <w:pPr>
        <w:numPr>
          <w:ilvl w:val="0"/>
          <w:numId w:val="47"/>
        </w:numPr>
        <w:ind w:left="426"/>
        <w:jc w:val="both"/>
        <w:rPr>
          <w:rFonts w:ascii="Tahoma" w:hAnsi="Tahoma" w:cs="Tahoma"/>
          <w:sz w:val="22"/>
          <w:szCs w:val="22"/>
        </w:rPr>
      </w:pPr>
      <w:r w:rsidRPr="007D0A99">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E04BF1" w:rsidRPr="00E04BF1" w:rsidRDefault="00FB6FB5" w:rsidP="00E04BF1">
      <w:pPr>
        <w:numPr>
          <w:ilvl w:val="0"/>
          <w:numId w:val="47"/>
        </w:numPr>
        <w:ind w:left="426"/>
        <w:jc w:val="both"/>
        <w:rPr>
          <w:rFonts w:ascii="Tahoma" w:hAnsi="Tahoma" w:cs="Tahoma"/>
          <w:sz w:val="22"/>
          <w:szCs w:val="22"/>
        </w:rPr>
      </w:pPr>
      <w:r w:rsidRPr="007D0A99">
        <w:rPr>
          <w:rFonts w:ascii="Tahoma" w:hAnsi="Tahoma" w:cs="Tahoma"/>
          <w:sz w:val="22"/>
          <w:szCs w:val="22"/>
        </w:rPr>
        <w:t xml:space="preserve">Stosownie do treści art. 29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w:t>
      </w:r>
      <w:r w:rsidRPr="008177BF">
        <w:rPr>
          <w:rFonts w:ascii="Tahoma" w:hAnsi="Tahoma" w:cs="Tahoma"/>
          <w:sz w:val="22"/>
          <w:szCs w:val="22"/>
        </w:rPr>
        <w:t>1a-1</w:t>
      </w:r>
      <w:r w:rsidR="003F340E" w:rsidRPr="008177BF">
        <w:rPr>
          <w:rFonts w:ascii="Tahoma" w:hAnsi="Tahoma" w:cs="Tahoma"/>
          <w:sz w:val="22"/>
          <w:szCs w:val="22"/>
        </w:rPr>
        <w:t>c</w:t>
      </w:r>
      <w:r w:rsidRPr="003F340E">
        <w:rPr>
          <w:rFonts w:ascii="Tahoma" w:hAnsi="Tahoma" w:cs="Tahoma"/>
          <w:color w:val="FF0000"/>
          <w:sz w:val="22"/>
          <w:szCs w:val="22"/>
        </w:rPr>
        <w:t xml:space="preserve"> </w:t>
      </w:r>
      <w:r w:rsidRPr="007D0A99">
        <w:rPr>
          <w:rFonts w:ascii="Tahoma" w:hAnsi="Tahoma" w:cs="Tahoma"/>
          <w:sz w:val="22"/>
          <w:szCs w:val="22"/>
        </w:rPr>
        <w:t xml:space="preserve">niniejszej SIWZ z wyjątkiem </w:t>
      </w:r>
      <w:r w:rsidRPr="007D0A99">
        <w:rPr>
          <w:rFonts w:ascii="Tahoma" w:hAnsi="Tahoma" w:cs="Tahoma"/>
          <w:bCs/>
          <w:sz w:val="22"/>
          <w:szCs w:val="22"/>
        </w:rPr>
        <w:t xml:space="preserve">kierownika budowy </w:t>
      </w:r>
      <w:r w:rsidRPr="007D0A99">
        <w:rPr>
          <w:rFonts w:ascii="Tahoma" w:hAnsi="Tahoma" w:cs="Tahoma"/>
          <w:sz w:val="22"/>
          <w:szCs w:val="22"/>
        </w:rPr>
        <w:t xml:space="preserve">oraz </w:t>
      </w:r>
      <w:r w:rsidRPr="007D0A99">
        <w:rPr>
          <w:rFonts w:ascii="Tahoma" w:hAnsi="Tahoma" w:cs="Tahoma"/>
          <w:bCs/>
          <w:sz w:val="22"/>
          <w:szCs w:val="22"/>
        </w:rPr>
        <w:t>kierowników robót branżowych</w:t>
      </w:r>
      <w:r w:rsidRPr="007D0A99">
        <w:rPr>
          <w:rFonts w:ascii="Tahoma" w:hAnsi="Tahoma" w:cs="Tahoma"/>
          <w:sz w:val="22"/>
          <w:szCs w:val="22"/>
        </w:rPr>
        <w:t>.</w:t>
      </w:r>
    </w:p>
    <w:p w:rsidR="00FB6FB5" w:rsidRPr="007D0A99" w:rsidRDefault="00E04BF1" w:rsidP="00E04BF1">
      <w:pPr>
        <w:ind w:left="360" w:hanging="360"/>
        <w:jc w:val="both"/>
        <w:rPr>
          <w:rFonts w:ascii="Tahoma" w:hAnsi="Tahoma" w:cs="Tahoma"/>
          <w:sz w:val="22"/>
          <w:szCs w:val="22"/>
        </w:rPr>
      </w:pPr>
      <w:r w:rsidRPr="00E04BF1">
        <w:rPr>
          <w:rFonts w:ascii="Tahoma" w:hAnsi="Tahoma" w:cs="Tahoma"/>
          <w:b/>
          <w:sz w:val="22"/>
          <w:szCs w:val="22"/>
        </w:rPr>
        <w:t>6.</w:t>
      </w:r>
      <w:r>
        <w:rPr>
          <w:rFonts w:ascii="Tahoma" w:hAnsi="Tahoma" w:cs="Tahoma"/>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Zamawiający uprawniony jest w szczeg</w:t>
      </w:r>
      <w:r w:rsidR="00FB6FB5" w:rsidRPr="007D0A99">
        <w:rPr>
          <w:rFonts w:ascii="Verdana" w:hAnsi="Verdana" w:cs="Tahoma"/>
          <w:sz w:val="22"/>
          <w:szCs w:val="22"/>
        </w:rPr>
        <w:t>ól</w:t>
      </w:r>
      <w:r w:rsidR="00FB6FB5" w:rsidRPr="007D0A99">
        <w:rPr>
          <w:rFonts w:ascii="Tahoma" w:hAnsi="Tahoma" w:cs="Tahoma"/>
          <w:sz w:val="22"/>
          <w:szCs w:val="22"/>
        </w:rPr>
        <w:t>ności do:</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.1.</w:t>
      </w:r>
      <w:r w:rsidR="00FB6FB5" w:rsidRPr="007D0A99">
        <w:rPr>
          <w:rFonts w:ascii="Tahoma" w:hAnsi="Tahoma" w:cs="Tahoma"/>
          <w:sz w:val="22"/>
          <w:szCs w:val="22"/>
        </w:rPr>
        <w:t xml:space="preserve"> żądania oświadczeń i dokument</w:t>
      </w:r>
      <w:r w:rsidR="00FB6FB5" w:rsidRPr="007D0A99">
        <w:rPr>
          <w:rFonts w:ascii="Verdana" w:hAnsi="Verdana" w:cs="Tahoma"/>
          <w:sz w:val="22"/>
          <w:szCs w:val="22"/>
        </w:rPr>
        <w:t>ów</w:t>
      </w:r>
      <w:r w:rsidR="00FB6FB5" w:rsidRPr="007D0A99">
        <w:rPr>
          <w:rFonts w:ascii="Tahoma" w:hAnsi="Tahoma" w:cs="Tahoma"/>
          <w:sz w:val="22"/>
          <w:szCs w:val="22"/>
        </w:rPr>
        <w:t xml:space="preserve">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 xml:space="preserve"> i dokonywania ich oceny,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.2.</w:t>
      </w:r>
      <w:r w:rsidR="00FB6FB5" w:rsidRPr="007D0A99">
        <w:rPr>
          <w:rFonts w:ascii="Tahoma" w:hAnsi="Tahoma" w:cs="Tahoma"/>
          <w:sz w:val="22"/>
          <w:szCs w:val="22"/>
        </w:rPr>
        <w:t xml:space="preserve"> żądania wyjaśnień w przypadku wątpliwości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w:t>
      </w:r>
    </w:p>
    <w:p w:rsidR="00FB6FB5" w:rsidRDefault="00E36CBD">
      <w:pPr>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.3.</w:t>
      </w:r>
      <w:r w:rsidR="00FB6FB5" w:rsidRPr="007D0A99">
        <w:rPr>
          <w:rFonts w:ascii="Tahoma" w:hAnsi="Tahoma" w:cs="Tahoma"/>
          <w:sz w:val="22"/>
          <w:szCs w:val="22"/>
        </w:rPr>
        <w:t xml:space="preserve"> przeprowadzania kontroli na miejscu wykonywania świadczenia.</w:t>
      </w:r>
    </w:p>
    <w:p w:rsidR="00FB6FB5" w:rsidRPr="007D0A99" w:rsidRDefault="00FB6FB5" w:rsidP="00E04BF1">
      <w:pPr>
        <w:numPr>
          <w:ilvl w:val="0"/>
          <w:numId w:val="46"/>
        </w:numPr>
        <w:ind w:left="426"/>
        <w:jc w:val="both"/>
        <w:rPr>
          <w:rFonts w:ascii="Tahoma" w:hAnsi="Tahoma" w:cs="Tahoma"/>
          <w:sz w:val="22"/>
          <w:szCs w:val="22"/>
        </w:rPr>
      </w:pPr>
      <w:r w:rsidRPr="007D0A99">
        <w:rPr>
          <w:rFonts w:ascii="Tahoma" w:hAnsi="Tahoma" w:cs="Tahoma"/>
          <w:sz w:val="22"/>
          <w:szCs w:val="22"/>
        </w:rPr>
        <w:t>W trakcie realizacji zam</w:t>
      </w:r>
      <w:r w:rsidRPr="007D0A99">
        <w:rPr>
          <w:rFonts w:ascii="Verdana" w:hAnsi="Verdana" w:cs="Tahoma"/>
          <w:sz w:val="22"/>
          <w:szCs w:val="22"/>
        </w:rPr>
        <w:t>ów</w:t>
      </w:r>
      <w:r w:rsidRPr="007D0A99">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7D0A99">
        <w:rPr>
          <w:rFonts w:ascii="Verdana" w:hAnsi="Verdana" w:cs="Tahoma"/>
          <w:sz w:val="22"/>
          <w:szCs w:val="22"/>
        </w:rPr>
        <w:t>ób</w:t>
      </w:r>
      <w:r w:rsidRPr="007D0A99">
        <w:rPr>
          <w:rFonts w:ascii="Tahoma" w:hAnsi="Tahoma" w:cs="Tahoma"/>
          <w:sz w:val="22"/>
          <w:szCs w:val="22"/>
        </w:rPr>
        <w:t xml:space="preserve"> wykonujących wskazane wyżej czynności w trakcie realizacji zam</w:t>
      </w:r>
      <w:r w:rsidRPr="007D0A99">
        <w:rPr>
          <w:rFonts w:ascii="Verdana" w:hAnsi="Verdana" w:cs="Tahoma"/>
          <w:sz w:val="22"/>
          <w:szCs w:val="22"/>
        </w:rPr>
        <w:t>ów</w:t>
      </w:r>
      <w:r w:rsidRPr="007D0A99">
        <w:rPr>
          <w:rFonts w:ascii="Tahoma" w:hAnsi="Tahoma" w:cs="Tahoma"/>
          <w:sz w:val="22"/>
          <w:szCs w:val="22"/>
        </w:rPr>
        <w:t>ienia: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.1.</w:t>
      </w:r>
      <w:r w:rsidR="00FB6FB5" w:rsidRPr="007D0A99">
        <w:rPr>
          <w:rFonts w:ascii="Tahoma" w:hAnsi="Tahoma" w:cs="Tahoma"/>
          <w:sz w:val="22"/>
          <w:szCs w:val="22"/>
        </w:rPr>
        <w:t xml:space="preserve"> oświadczenie wykonawcy lub podwykonawcy o zatrudnieniu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czynności, kt</w:t>
      </w:r>
      <w:r w:rsidR="00FB6FB5" w:rsidRPr="007D0A99">
        <w:rPr>
          <w:rFonts w:ascii="Verdana" w:hAnsi="Verdana" w:cs="Tahoma"/>
          <w:sz w:val="22"/>
          <w:szCs w:val="22"/>
        </w:rPr>
        <w:t>ór</w:t>
      </w:r>
      <w:r w:rsidR="00FB6FB5" w:rsidRPr="007D0A99">
        <w:rPr>
          <w:rFonts w:ascii="Tahoma" w:hAnsi="Tahoma" w:cs="Tahoma"/>
          <w:sz w:val="22"/>
          <w:szCs w:val="22"/>
        </w:rPr>
        <w:t>ych dotyczy wezwanie zamawiającego. Oświadczenie to powinno zawierać w szczeg</w:t>
      </w:r>
      <w:r w:rsidR="00FB6FB5" w:rsidRPr="007D0A99">
        <w:rPr>
          <w:rFonts w:ascii="Verdana" w:hAnsi="Verdana" w:cs="Tahoma"/>
          <w:sz w:val="22"/>
          <w:szCs w:val="22"/>
        </w:rPr>
        <w:t>ól</w:t>
      </w:r>
      <w:r w:rsidR="00FB6FB5" w:rsidRPr="007D0A99">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7D0A99">
        <w:rPr>
          <w:rFonts w:ascii="Verdana" w:hAnsi="Verdana" w:cs="Tahoma"/>
          <w:sz w:val="22"/>
          <w:szCs w:val="22"/>
        </w:rPr>
        <w:t>ób</w:t>
      </w:r>
      <w:r w:rsidR="00FB6FB5" w:rsidRPr="007D0A99">
        <w:rPr>
          <w:rFonts w:ascii="Tahoma" w:hAnsi="Tahoma" w:cs="Tahoma"/>
          <w:sz w:val="22"/>
          <w:szCs w:val="22"/>
        </w:rPr>
        <w:t>, rodzaju umowy o pracę i wymiaru etatu oraz podpis osoby uprawnionej do złożenia oświadczenia w imieniu wykonawcy lub podwykonawcy;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.2.</w:t>
      </w:r>
      <w:r w:rsidR="00FB6FB5" w:rsidRPr="007D0A99">
        <w:rPr>
          <w:rFonts w:ascii="Tahoma" w:hAnsi="Tahoma" w:cs="Tahoma"/>
          <w:sz w:val="22"/>
          <w:szCs w:val="22"/>
        </w:rPr>
        <w:t xml:space="preserve"> poświadczoną za zgodność z oryginałem odpowiednio przez wykonawcę lub podwykonawcę kopię umowy/um</w:t>
      </w:r>
      <w:r w:rsidR="00FB6FB5" w:rsidRPr="007D0A99">
        <w:rPr>
          <w:rFonts w:ascii="Verdana" w:hAnsi="Verdana" w:cs="Tahoma"/>
          <w:sz w:val="22"/>
          <w:szCs w:val="22"/>
        </w:rPr>
        <w:t>ów</w:t>
      </w:r>
      <w:r w:rsidR="00FB6FB5" w:rsidRPr="007D0A99">
        <w:rPr>
          <w:rFonts w:ascii="Tahoma" w:hAnsi="Tahoma" w:cs="Tahoma"/>
          <w:sz w:val="22"/>
          <w:szCs w:val="22"/>
        </w:rPr>
        <w:t xml:space="preserve">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 trakcie realizacji zam</w:t>
      </w:r>
      <w:r w:rsidR="00FB6FB5" w:rsidRPr="007D0A99">
        <w:rPr>
          <w:rFonts w:ascii="Verdana" w:hAnsi="Verdana" w:cs="Tahoma"/>
          <w:sz w:val="22"/>
          <w:szCs w:val="22"/>
        </w:rPr>
        <w:t>ów</w:t>
      </w:r>
      <w:r w:rsidR="00FB6FB5" w:rsidRPr="007D0A99">
        <w:rPr>
          <w:rFonts w:ascii="Tahoma" w:hAnsi="Tahoma" w:cs="Tahoma"/>
          <w:sz w:val="22"/>
          <w:szCs w:val="22"/>
        </w:rPr>
        <w:t>ienia czynności, kt</w:t>
      </w:r>
      <w:r w:rsidR="00FB6FB5" w:rsidRPr="007D0A99">
        <w:rPr>
          <w:rFonts w:ascii="Verdana" w:hAnsi="Verdana" w:cs="Tahoma"/>
          <w:sz w:val="22"/>
          <w:szCs w:val="22"/>
        </w:rPr>
        <w:t>ór</w:t>
      </w:r>
      <w:r w:rsidR="00FB6FB5" w:rsidRPr="007D0A99">
        <w:rPr>
          <w:rFonts w:ascii="Tahoma" w:hAnsi="Tahoma" w:cs="Tahoma"/>
          <w:sz w:val="22"/>
          <w:szCs w:val="22"/>
        </w:rPr>
        <w:t>ych dotyczy ww. oświadczenie wykonawcy lub podwykonawcy (wraz z dokumentem regulującym zakres obowiązk</w:t>
      </w:r>
      <w:r w:rsidR="00FB6FB5" w:rsidRPr="007D0A99">
        <w:rPr>
          <w:rFonts w:ascii="Verdana" w:hAnsi="Verdana" w:cs="Tahoma"/>
          <w:sz w:val="22"/>
          <w:szCs w:val="22"/>
        </w:rPr>
        <w:t>ów</w:t>
      </w:r>
      <w:r w:rsidR="00FB6FB5" w:rsidRPr="007D0A99">
        <w:rPr>
          <w:rFonts w:ascii="Tahoma" w:hAnsi="Tahoma" w:cs="Tahoma"/>
          <w:sz w:val="22"/>
          <w:szCs w:val="22"/>
        </w:rPr>
        <w:t>, jeżeli został sporządzony). Kopia umowy/um</w:t>
      </w:r>
      <w:r w:rsidR="00FB6FB5" w:rsidRPr="007D0A99">
        <w:rPr>
          <w:rFonts w:ascii="Verdana" w:hAnsi="Verdana" w:cs="Tahoma"/>
          <w:sz w:val="22"/>
          <w:szCs w:val="22"/>
        </w:rPr>
        <w:t>ów</w:t>
      </w:r>
      <w:r w:rsidR="00FB6FB5" w:rsidRPr="007D0A99">
        <w:rPr>
          <w:rFonts w:ascii="Tahoma" w:hAnsi="Tahoma" w:cs="Tahoma"/>
          <w:sz w:val="22"/>
          <w:szCs w:val="22"/>
        </w:rPr>
        <w:t xml:space="preserve"> powinna zostać zanonimizowana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 (tj. w szczeg</w:t>
      </w:r>
      <w:r w:rsidR="00FB6FB5" w:rsidRPr="007D0A99">
        <w:rPr>
          <w:rFonts w:ascii="Verdana" w:hAnsi="Verdana" w:cs="Tahoma"/>
          <w:sz w:val="22"/>
          <w:szCs w:val="22"/>
        </w:rPr>
        <w:t>ól</w:t>
      </w:r>
      <w:r w:rsidR="00FB6FB5" w:rsidRPr="007D0A99">
        <w:rPr>
          <w:rFonts w:ascii="Tahoma" w:hAnsi="Tahoma" w:cs="Tahoma"/>
          <w:sz w:val="22"/>
          <w:szCs w:val="22"/>
        </w:rPr>
        <w:t>ności bez imion, nazwisk, adres</w:t>
      </w:r>
      <w:r w:rsidR="00FB6FB5" w:rsidRPr="007D0A99">
        <w:rPr>
          <w:rFonts w:ascii="Verdana" w:hAnsi="Verdana" w:cs="Tahoma"/>
          <w:sz w:val="22"/>
          <w:szCs w:val="22"/>
        </w:rPr>
        <w:t>ów</w:t>
      </w:r>
      <w:r w:rsidR="00FB6FB5" w:rsidRPr="007D0A99">
        <w:rPr>
          <w:rFonts w:ascii="Tahoma" w:hAnsi="Tahoma" w:cs="Tahoma"/>
          <w:sz w:val="22"/>
          <w:szCs w:val="22"/>
        </w:rPr>
        <w:t>, nr PESEL pracownik</w:t>
      </w:r>
      <w:r w:rsidR="00FB6FB5" w:rsidRPr="007D0A99">
        <w:rPr>
          <w:rFonts w:ascii="Verdana" w:hAnsi="Verdana" w:cs="Tahoma"/>
          <w:sz w:val="22"/>
          <w:szCs w:val="22"/>
        </w:rPr>
        <w:t>ów</w:t>
      </w:r>
      <w:r w:rsidR="00FB6FB5" w:rsidRPr="007D0A99">
        <w:rPr>
          <w:rFonts w:ascii="Tahoma" w:hAnsi="Tahoma" w:cs="Tahoma"/>
          <w:sz w:val="22"/>
          <w:szCs w:val="22"/>
        </w:rPr>
        <w:t>). Informacje takie jak: data zawarcia umowy, rodzaj umowy o pracę i wymiar etatu powinny być możliwe do zidentyfikowania;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.3.</w:t>
      </w:r>
      <w:r w:rsidR="00FB6FB5" w:rsidRPr="007D0A99">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7D0A99">
        <w:rPr>
          <w:rFonts w:ascii="Verdana" w:hAnsi="Verdana" w:cs="Tahoma"/>
          <w:sz w:val="22"/>
          <w:szCs w:val="22"/>
        </w:rPr>
        <w:t>ów</w:t>
      </w:r>
      <w:r w:rsidR="00FB6FB5" w:rsidRPr="007D0A99">
        <w:rPr>
          <w:rFonts w:ascii="Tahoma" w:hAnsi="Tahoma" w:cs="Tahoma"/>
          <w:sz w:val="22"/>
          <w:szCs w:val="22"/>
        </w:rPr>
        <w:t xml:space="preserve"> o pracę za ostatni okres rozliczeniowy;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.4.</w:t>
      </w:r>
      <w:r w:rsidR="00FB6FB5" w:rsidRPr="007D0A99">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w:t>
      </w:r>
      <w:r w:rsidR="00FB6FB5" w:rsidRPr="007D0A99">
        <w:rPr>
          <w:rFonts w:ascii="Tahoma" w:hAnsi="Tahoma" w:cs="Tahoma"/>
          <w:sz w:val="22"/>
          <w:szCs w:val="22"/>
        </w:rPr>
        <w:lastRenderedPageBreak/>
        <w:t>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w:t>
      </w:r>
    </w:p>
    <w:p w:rsidR="00FB6FB5" w:rsidRPr="007D0A99" w:rsidRDefault="00FB6FB5" w:rsidP="00AD6D0A">
      <w:pPr>
        <w:numPr>
          <w:ilvl w:val="0"/>
          <w:numId w:val="46"/>
        </w:numPr>
        <w:jc w:val="both"/>
        <w:rPr>
          <w:rFonts w:ascii="Tahoma" w:hAnsi="Tahoma" w:cs="Tahoma"/>
          <w:sz w:val="22"/>
          <w:szCs w:val="22"/>
        </w:rPr>
      </w:pPr>
      <w:r w:rsidRPr="007D0A99">
        <w:rPr>
          <w:rFonts w:ascii="Tahoma" w:hAnsi="Tahoma" w:cs="Tahoma"/>
          <w:sz w:val="22"/>
          <w:szCs w:val="22"/>
        </w:rPr>
        <w:t>Z tytułu niespełnienia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7D0A99">
        <w:rPr>
          <w:rFonts w:ascii="Verdana" w:hAnsi="Verdana" w:cs="Tahoma"/>
          <w:sz w:val="22"/>
          <w:szCs w:val="22"/>
        </w:rPr>
        <w:t>ów</w:t>
      </w:r>
      <w:r w:rsidRPr="007D0A99">
        <w:rPr>
          <w:rFonts w:ascii="Tahoma" w:hAnsi="Tahoma" w:cs="Tahoma"/>
          <w:sz w:val="22"/>
          <w:szCs w:val="22"/>
        </w:rPr>
        <w:t>ienia publicznego. Niezłożenie przez wykonawcę w wyznaczonym przez zamawiającego terminie żądanych przez zamawiającego dowod</w:t>
      </w:r>
      <w:r w:rsidRPr="007D0A99">
        <w:rPr>
          <w:rFonts w:ascii="Verdana" w:hAnsi="Verdana" w:cs="Tahoma"/>
          <w:sz w:val="22"/>
          <w:szCs w:val="22"/>
        </w:rPr>
        <w:t>ów</w:t>
      </w:r>
      <w:r w:rsidRPr="007D0A9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 punkcie 5 czynności.</w:t>
      </w:r>
    </w:p>
    <w:p w:rsidR="00FB6FB5" w:rsidRPr="007D0A99" w:rsidRDefault="00FB6FB5" w:rsidP="00AD6D0A">
      <w:pPr>
        <w:numPr>
          <w:ilvl w:val="0"/>
          <w:numId w:val="46"/>
        </w:numPr>
        <w:jc w:val="both"/>
        <w:rPr>
          <w:rFonts w:ascii="Tahoma" w:hAnsi="Tahoma" w:cs="Tahoma"/>
          <w:sz w:val="22"/>
          <w:szCs w:val="22"/>
        </w:rPr>
      </w:pPr>
      <w:r w:rsidRPr="007D0A99">
        <w:rPr>
          <w:rFonts w:ascii="Tahoma" w:hAnsi="Tahoma" w:cs="Tahoma"/>
          <w:sz w:val="22"/>
          <w:szCs w:val="22"/>
        </w:rPr>
        <w:t>W przypadku uzasadnionych wątpliwości co do przestrzegania prawa pracy przez wykonawcę lub podwykonawcę, zamawiający może zwr</w:t>
      </w:r>
      <w:r w:rsidRPr="007D0A99">
        <w:rPr>
          <w:rFonts w:ascii="Verdana" w:hAnsi="Verdana" w:cs="Tahoma"/>
          <w:sz w:val="22"/>
          <w:szCs w:val="22"/>
        </w:rPr>
        <w:t>óc</w:t>
      </w:r>
      <w:r w:rsidRPr="007D0A99">
        <w:rPr>
          <w:rFonts w:ascii="Tahoma" w:hAnsi="Tahoma" w:cs="Tahoma"/>
          <w:sz w:val="22"/>
          <w:szCs w:val="22"/>
        </w:rPr>
        <w:t>ić się o przeprowadzenie kontroli przez Państwową Inspekcję Pracy.</w:t>
      </w:r>
    </w:p>
    <w:p w:rsidR="00FB6FB5" w:rsidRPr="007D0A99" w:rsidRDefault="00FB6FB5" w:rsidP="00AD6D0A">
      <w:pPr>
        <w:numPr>
          <w:ilvl w:val="0"/>
          <w:numId w:val="46"/>
        </w:numPr>
        <w:jc w:val="both"/>
        <w:rPr>
          <w:rFonts w:ascii="Tahoma" w:hAnsi="Tahoma" w:cs="Tahoma"/>
          <w:sz w:val="22"/>
          <w:szCs w:val="22"/>
        </w:rPr>
      </w:pPr>
      <w:r w:rsidRPr="007D0A99">
        <w:rPr>
          <w:rFonts w:ascii="Tahoma" w:hAnsi="Tahoma" w:cs="Tahoma"/>
          <w:b/>
          <w:bCs/>
          <w:sz w:val="22"/>
          <w:szCs w:val="22"/>
        </w:rPr>
        <w:t>Powyższy wymóg określony w punkcie</w:t>
      </w:r>
      <w:r w:rsidRPr="003F340E">
        <w:rPr>
          <w:rFonts w:ascii="Tahoma" w:hAnsi="Tahoma" w:cs="Tahoma"/>
          <w:b/>
          <w:bCs/>
          <w:color w:val="FF0000"/>
          <w:sz w:val="22"/>
          <w:szCs w:val="22"/>
        </w:rPr>
        <w:t xml:space="preserve"> </w:t>
      </w:r>
      <w:r w:rsidR="00E04BF1">
        <w:rPr>
          <w:rFonts w:ascii="Tahoma" w:hAnsi="Tahoma" w:cs="Tahoma"/>
          <w:b/>
          <w:bCs/>
          <w:sz w:val="22"/>
          <w:szCs w:val="22"/>
        </w:rPr>
        <w:t>5</w:t>
      </w:r>
      <w:r w:rsidRPr="007D0A99">
        <w:rPr>
          <w:rFonts w:ascii="Tahoma" w:hAnsi="Tahoma" w:cs="Tahoma"/>
          <w:b/>
          <w:bCs/>
          <w:sz w:val="22"/>
          <w:szCs w:val="22"/>
        </w:rPr>
        <w:t xml:space="preserve"> dotyczy również podwykonawców wykonujących wskazane wyżej prace (art. 29 ust. 3a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pStyle w:val="Styl1"/>
        <w:numPr>
          <w:ilvl w:val="0"/>
          <w:numId w:val="14"/>
        </w:numPr>
        <w:ind w:left="567" w:hanging="567"/>
      </w:pPr>
      <w:r w:rsidRPr="007D0A99">
        <w:t>Termin wykonania zamówienia</w:t>
      </w:r>
    </w:p>
    <w:p w:rsidR="00FB6FB5" w:rsidRPr="007D0A99" w:rsidRDefault="00FB6FB5">
      <w:pPr>
        <w:ind w:left="284"/>
        <w:jc w:val="both"/>
        <w:outlineLvl w:val="0"/>
        <w:rPr>
          <w:rFonts w:ascii="Tahoma" w:hAnsi="Tahoma" w:cs="Tahoma"/>
          <w:b/>
          <w:bCs/>
          <w:sz w:val="16"/>
          <w:szCs w:val="16"/>
        </w:rPr>
      </w:pPr>
    </w:p>
    <w:p w:rsidR="00FB6FB5" w:rsidRPr="007D0A99" w:rsidRDefault="00FB6FB5"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Pr="007D0A99">
        <w:rPr>
          <w:rFonts w:ascii="Tahoma" w:hAnsi="Tahoma" w:cs="Tahoma"/>
          <w:sz w:val="22"/>
          <w:szCs w:val="22"/>
        </w:rPr>
        <w:t xml:space="preserve"> – od dnia podpisania umowy</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005E6C14" w:rsidRPr="008177BF">
        <w:rPr>
          <w:rFonts w:ascii="Tahoma" w:hAnsi="Tahoma" w:cs="Tahoma"/>
          <w:b/>
          <w:sz w:val="22"/>
          <w:szCs w:val="22"/>
          <w:u w:val="single"/>
        </w:rPr>
        <w:t xml:space="preserve">do </w:t>
      </w:r>
      <w:r w:rsidR="00AB1D9A" w:rsidRPr="008177BF">
        <w:rPr>
          <w:rFonts w:ascii="Tahoma" w:hAnsi="Tahoma" w:cs="Tahoma"/>
          <w:b/>
          <w:sz w:val="22"/>
          <w:szCs w:val="22"/>
          <w:u w:val="single"/>
        </w:rPr>
        <w:t>30.09</w:t>
      </w:r>
      <w:r w:rsidRPr="008177BF">
        <w:rPr>
          <w:rFonts w:ascii="Tahoma" w:hAnsi="Tahoma" w:cs="Tahoma"/>
          <w:b/>
          <w:sz w:val="22"/>
          <w:szCs w:val="22"/>
          <w:u w:val="single"/>
        </w:rPr>
        <w:t>.2018</w:t>
      </w:r>
      <w:r w:rsidRPr="007D0A99">
        <w:rPr>
          <w:rFonts w:ascii="Tahoma" w:hAnsi="Tahoma" w:cs="Tahoma"/>
          <w:b/>
          <w:sz w:val="22"/>
          <w:szCs w:val="22"/>
          <w:u w:val="single"/>
        </w:rPr>
        <w:t xml:space="preserve"> r.</w:t>
      </w:r>
      <w:r w:rsidRPr="007D0A99">
        <w:rPr>
          <w:rFonts w:ascii="Tahoma" w:hAnsi="Tahoma" w:cs="Tahoma"/>
          <w:sz w:val="22"/>
          <w:szCs w:val="22"/>
        </w:rPr>
        <w:t xml:space="preserve"> (zakończenie robót i zgłoszenie do odbioru)</w:t>
      </w:r>
    </w:p>
    <w:p w:rsidR="00FB6FB5" w:rsidRPr="007D0A99"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7D0A99">
        <w:rPr>
          <w:rFonts w:ascii="Tahoma" w:hAnsi="Tahoma" w:cs="Tahoma"/>
          <w:sz w:val="22"/>
          <w:szCs w:val="22"/>
          <w:u w:val="none"/>
        </w:rPr>
        <w:t>Va</w:t>
      </w:r>
      <w:proofErr w:type="spellEnd"/>
      <w:r w:rsidRPr="007D0A99">
        <w:rPr>
          <w:rFonts w:ascii="Tahoma" w:hAnsi="Tahoma" w:cs="Tahoma"/>
          <w:sz w:val="22"/>
          <w:szCs w:val="22"/>
          <w:u w:val="none"/>
        </w:rPr>
        <w:t xml:space="preserve">. </w:t>
      </w:r>
      <w:r w:rsidRPr="007D0A99">
        <w:rPr>
          <w:rFonts w:ascii="Tahoma" w:hAnsi="Tahoma" w:cs="Tahoma"/>
          <w:bCs/>
          <w:sz w:val="22"/>
          <w:szCs w:val="22"/>
          <w:u w:val="none"/>
        </w:rPr>
        <w:t>Warunki realizacji robót</w:t>
      </w:r>
    </w:p>
    <w:p w:rsidR="00FB6FB5" w:rsidRPr="007D0A99" w:rsidRDefault="00FB6FB5">
      <w:pPr>
        <w:spacing w:line="24" w:lineRule="atLeast"/>
        <w:jc w:val="both"/>
        <w:rPr>
          <w:rFonts w:ascii="Tahoma" w:hAnsi="Tahoma" w:cs="Tahoma"/>
          <w:sz w:val="18"/>
          <w:szCs w:val="18"/>
        </w:rPr>
      </w:pPr>
    </w:p>
    <w:p w:rsidR="00FB6FB5" w:rsidRPr="007D0A99" w:rsidRDefault="00FB6FB5">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Pr="007D0A99">
        <w:rPr>
          <w:rFonts w:ascii="Tahoma" w:hAnsi="Tahoma" w:cs="Tahoma"/>
          <w:b/>
          <w:sz w:val="22"/>
          <w:szCs w:val="22"/>
        </w:rPr>
        <w:t>5 dni roboczych od podpisania umowy</w:t>
      </w:r>
      <w:r w:rsidRPr="007D0A99">
        <w:rPr>
          <w:rFonts w:ascii="Tahoma" w:hAnsi="Tahoma" w:cs="Tahoma"/>
          <w:sz w:val="22"/>
          <w:szCs w:val="22"/>
        </w:rPr>
        <w:t>,</w:t>
      </w:r>
    </w:p>
    <w:p w:rsidR="00FB6FB5" w:rsidRPr="007D0A99" w:rsidRDefault="00FB6FB5" w:rsidP="003F1673">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wszelkich robót koniecznych do utrzymania ciągłości ruchu kołowego</w:t>
      </w:r>
      <w:r w:rsidR="00FB20E4">
        <w:rPr>
          <w:rFonts w:ascii="Tahoma" w:hAnsi="Tahoma" w:cs="Tahoma"/>
          <w:sz w:val="22"/>
          <w:szCs w:val="22"/>
        </w:rPr>
        <w:t xml:space="preserve">                      </w:t>
      </w:r>
      <w:r w:rsidRPr="007D0A99">
        <w:rPr>
          <w:rFonts w:ascii="Tahoma" w:hAnsi="Tahoma" w:cs="Tahoma"/>
          <w:sz w:val="22"/>
          <w:szCs w:val="22"/>
        </w:rPr>
        <w:t xml:space="preserve"> i pieszego, </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7D0A99">
        <w:rPr>
          <w:rFonts w:ascii="Tahoma" w:hAnsi="Tahoma" w:cs="Tahoma"/>
          <w:sz w:val="22"/>
          <w:szCs w:val="22"/>
        </w:rPr>
        <w:t>STWiORB</w:t>
      </w:r>
      <w:proofErr w:type="spellEnd"/>
      <w:r w:rsidRPr="007D0A99">
        <w:rPr>
          <w:rFonts w:ascii="Tahoma" w:hAnsi="Tahoma" w:cs="Tahoma"/>
          <w:sz w:val="22"/>
          <w:szCs w:val="22"/>
        </w:rPr>
        <w: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wyznaczenie i wygrodzenie na terenie budowy bezpiecznych ciągów komunikacyjnych umożliwiających komunikację do obiektów przyległych do terenu budowy i znajdujących </w:t>
      </w:r>
      <w:r w:rsidRPr="007D0A99">
        <w:rPr>
          <w:rFonts w:ascii="Tahoma" w:hAnsi="Tahoma" w:cs="Tahoma"/>
          <w:sz w:val="22"/>
          <w:szCs w:val="22"/>
        </w:rPr>
        <w:lastRenderedPageBreak/>
        <w:t>się na terenie budowy w tym w szczególności obiektów wykorzystywanych w celach oświatowych,</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FB6FB5" w:rsidRPr="007D0A99" w:rsidRDefault="00FB6FB5">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w:t>
      </w:r>
      <w:r w:rsidR="008E18A1">
        <w:rPr>
          <w:rFonts w:ascii="Tahoma" w:hAnsi="Tahoma" w:cs="Tahoma"/>
          <w:sz w:val="22"/>
          <w:szCs w:val="22"/>
        </w:rPr>
        <w:t xml:space="preserve">ję </w:t>
      </w:r>
      <w:r w:rsidRPr="007D0A99">
        <w:rPr>
          <w:rFonts w:ascii="Tahoma" w:hAnsi="Tahoma" w:cs="Tahoma"/>
          <w:sz w:val="22"/>
          <w:szCs w:val="22"/>
        </w:rPr>
        <w:t>z uwzględnieniem wymagań określonych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realizacja zaleceń wpisanych do Dziennika Budowy,</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niezwłoczne informowanie Zamawiającego o zaistniałych na terenie budowy kontrolach i wypadkach,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opracowanie projektu organizacji ruchu na czas budowy, uzyskanie wymaganych prawem uzgodnień i przedłożenie go Zamawiającemu w ciągu </w:t>
      </w:r>
      <w:r w:rsidRPr="007D0A99">
        <w:rPr>
          <w:rFonts w:ascii="Tahoma" w:hAnsi="Tahoma" w:cs="Tahoma"/>
          <w:b/>
          <w:sz w:val="22"/>
          <w:szCs w:val="22"/>
        </w:rPr>
        <w:t>21 dni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opracowanie planu bezpieczeństwa i ochrony zdrowia i przedłożenie go Zamawiającego w </w:t>
      </w:r>
      <w:r w:rsidRPr="007D0A99">
        <w:rPr>
          <w:rFonts w:ascii="Tahoma" w:hAnsi="Tahoma" w:cs="Tahoma"/>
          <w:b/>
          <w:sz w:val="22"/>
          <w:szCs w:val="22"/>
        </w:rPr>
        <w:t>ciągu 5 dni roboczych od podpisania umowy</w:t>
      </w:r>
      <w:r w:rsidRPr="007D0A99">
        <w:rPr>
          <w:rFonts w:ascii="Tahoma" w:hAnsi="Tahoma" w:cs="Tahoma"/>
          <w:sz w:val="22"/>
          <w:szCs w:val="22"/>
        </w:rPr>
        <w:t>,</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7D0A99" w:rsidRDefault="00FB6FB5">
      <w:pPr>
        <w:numPr>
          <w:ilvl w:val="0"/>
          <w:numId w:val="32"/>
        </w:numPr>
        <w:spacing w:line="24" w:lineRule="atLeast"/>
        <w:jc w:val="both"/>
        <w:rPr>
          <w:rFonts w:ascii="Tahoma" w:hAnsi="Tahoma" w:cs="Tahoma"/>
          <w:sz w:val="22"/>
          <w:szCs w:val="22"/>
        </w:rPr>
      </w:pPr>
      <w:r w:rsidRPr="007D0A99">
        <w:rPr>
          <w:rFonts w:ascii="Tahoma" w:hAnsi="Tahoma" w:cs="Tahoma"/>
          <w:sz w:val="22"/>
          <w:szCs w:val="22"/>
        </w:rPr>
        <w:t>odpowiedzialność odszkodowawcza wobec osób trzecich.</w:t>
      </w:r>
    </w:p>
    <w:p w:rsidR="00FB6FB5" w:rsidRPr="007D0A99" w:rsidRDefault="00FB6FB5">
      <w:pPr>
        <w:pStyle w:val="Styl1"/>
        <w:numPr>
          <w:ilvl w:val="0"/>
          <w:numId w:val="14"/>
        </w:numPr>
        <w:ind w:left="567" w:hanging="567"/>
      </w:pPr>
      <w:r w:rsidRPr="007D0A99">
        <w:t>Warunki udziału w postępowaniu</w:t>
      </w:r>
    </w:p>
    <w:p w:rsidR="00FB6FB5" w:rsidRPr="007D0A99" w:rsidRDefault="00FB6FB5">
      <w:pPr>
        <w:jc w:val="both"/>
        <w:rPr>
          <w:rFonts w:ascii="Tahoma" w:hAnsi="Tahoma" w:cs="Tahoma"/>
          <w:sz w:val="16"/>
          <w:szCs w:val="16"/>
        </w:rPr>
      </w:pP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spełniają warunki udziału w postępowaniu, określone przez zamawiającego w ogłoszeniu o zamówieniu.</w:t>
      </w:r>
    </w:p>
    <w:p w:rsidR="00FB6FB5" w:rsidRPr="007D0A99" w:rsidRDefault="00FB6FB5">
      <w:pPr>
        <w:numPr>
          <w:ilvl w:val="0"/>
          <w:numId w:val="6"/>
        </w:numPr>
        <w:jc w:val="both"/>
        <w:rPr>
          <w:rFonts w:ascii="Tahoma" w:hAnsi="Tahoma" w:cs="Tahoma"/>
          <w:sz w:val="22"/>
          <w:szCs w:val="22"/>
        </w:rPr>
      </w:pPr>
      <w:r w:rsidRPr="007D0A99">
        <w:rPr>
          <w:rFonts w:ascii="Tahoma" w:hAnsi="Tahoma" w:cs="Tahoma"/>
          <w:b/>
          <w:bCs/>
          <w:sz w:val="22"/>
          <w:szCs w:val="22"/>
        </w:rPr>
        <w:lastRenderedPageBreak/>
        <w:t>Warunki udziału w postępowaniu</w:t>
      </w:r>
      <w:r w:rsidRPr="007D0A99">
        <w:rPr>
          <w:rFonts w:ascii="Tahoma" w:hAnsi="Tahoma" w:cs="Tahoma"/>
          <w:sz w:val="22"/>
          <w:szCs w:val="22"/>
        </w:rPr>
        <w:t>:</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D0A99" w:rsidRDefault="00FB6FB5">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b/>
          <w:bCs/>
          <w:sz w:val="22"/>
          <w:szCs w:val="22"/>
        </w:rPr>
      </w:pPr>
      <w:r w:rsidRPr="007D0A99">
        <w:rPr>
          <w:rFonts w:ascii="Tahoma" w:hAnsi="Tahoma" w:cs="Tahoma"/>
          <w:sz w:val="22"/>
          <w:szCs w:val="22"/>
        </w:rPr>
        <w:t>Sytuacja ekonomiczna lub finansowa.</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FB6FB5" w:rsidRPr="007D0A99" w:rsidRDefault="00FB6FB5">
      <w:pPr>
        <w:numPr>
          <w:ilvl w:val="2"/>
          <w:numId w:val="6"/>
        </w:numPr>
        <w:ind w:left="709" w:hanging="709"/>
        <w:jc w:val="both"/>
        <w:rPr>
          <w:rFonts w:ascii="Tahoma" w:hAnsi="Tahoma" w:cs="Tahoma"/>
          <w:i/>
          <w:iCs/>
          <w:sz w:val="22"/>
          <w:szCs w:val="22"/>
        </w:rPr>
      </w:pPr>
      <w:r w:rsidRPr="007D0A99">
        <w:rPr>
          <w:rFonts w:ascii="Tahoma" w:hAnsi="Tahoma" w:cs="Tahoma"/>
          <w:b/>
          <w:bCs/>
          <w:sz w:val="22"/>
          <w:szCs w:val="22"/>
        </w:rPr>
        <w:t>dysponują osobami zdolnymi do realizacji zamówienia, tj.</w:t>
      </w:r>
    </w:p>
    <w:p w:rsidR="00AA636B" w:rsidRPr="00AA636B" w:rsidRDefault="00FB6FB5" w:rsidP="00C17DCD">
      <w:pPr>
        <w:numPr>
          <w:ilvl w:val="0"/>
          <w:numId w:val="36"/>
        </w:numPr>
        <w:jc w:val="both"/>
        <w:rPr>
          <w:rFonts w:ascii="Tahoma" w:hAnsi="Tahoma" w:cs="Tahoma"/>
          <w:i/>
          <w:iCs/>
          <w:sz w:val="22"/>
          <w:szCs w:val="22"/>
        </w:rPr>
      </w:pPr>
      <w:r w:rsidRPr="007D0A99">
        <w:rPr>
          <w:rFonts w:ascii="Tahoma" w:hAnsi="Tahoma" w:cs="Tahoma"/>
          <w:b/>
          <w:bCs/>
          <w:sz w:val="22"/>
          <w:szCs w:val="22"/>
        </w:rPr>
        <w:t xml:space="preserve">kierownikiem budowy </w:t>
      </w:r>
      <w:r w:rsidRPr="007D0A99">
        <w:rPr>
          <w:rFonts w:ascii="Tahoma" w:hAnsi="Tahoma" w:cs="Tahoma"/>
          <w:sz w:val="22"/>
          <w:szCs w:val="22"/>
        </w:rPr>
        <w:t>(pełniący jednocześnie rolę kierownika robót), który posiada uprawnienia do kierowania robotami</w:t>
      </w:r>
      <w:r w:rsidRPr="007D0A99">
        <w:rPr>
          <w:rFonts w:ascii="Tahoma" w:hAnsi="Tahoma" w:cs="Tahoma"/>
          <w:b/>
          <w:bCs/>
          <w:sz w:val="22"/>
          <w:szCs w:val="22"/>
        </w:rPr>
        <w:t xml:space="preserve"> </w:t>
      </w:r>
      <w:r w:rsidRPr="007D0A99">
        <w:rPr>
          <w:rFonts w:ascii="Tahoma" w:hAnsi="Tahoma" w:cs="Tahoma"/>
          <w:sz w:val="22"/>
          <w:szCs w:val="22"/>
        </w:rPr>
        <w:t xml:space="preserve">budowlanymi w zakresie zgodnym </w:t>
      </w:r>
      <w:r w:rsidR="00727B4A">
        <w:rPr>
          <w:rFonts w:ascii="Tahoma" w:hAnsi="Tahoma" w:cs="Tahoma"/>
          <w:sz w:val="22"/>
          <w:szCs w:val="22"/>
        </w:rPr>
        <w:t xml:space="preserve">                  </w:t>
      </w:r>
      <w:r w:rsidRPr="007D0A99">
        <w:rPr>
          <w:rFonts w:ascii="Tahoma" w:hAnsi="Tahoma" w:cs="Tahoma"/>
          <w:sz w:val="22"/>
          <w:szCs w:val="22"/>
        </w:rPr>
        <w:t xml:space="preserve">z przedmiotem zamówienia w specjalności </w:t>
      </w:r>
      <w:r w:rsidR="00227F06">
        <w:rPr>
          <w:rFonts w:ascii="Tahoma" w:hAnsi="Tahoma" w:cs="Tahoma"/>
          <w:sz w:val="22"/>
          <w:szCs w:val="22"/>
        </w:rPr>
        <w:t xml:space="preserve">inżynieryjnej </w:t>
      </w:r>
      <w:r w:rsidR="00B70055" w:rsidRPr="00727B4A">
        <w:rPr>
          <w:rFonts w:ascii="Tahoma" w:hAnsi="Tahoma" w:cs="Tahoma"/>
          <w:sz w:val="22"/>
          <w:szCs w:val="22"/>
        </w:rPr>
        <w:t>drogowej,</w:t>
      </w:r>
    </w:p>
    <w:p w:rsidR="00FB6FB5" w:rsidRPr="00CF4045" w:rsidRDefault="00FB6FB5" w:rsidP="000D20CF">
      <w:pPr>
        <w:ind w:left="709"/>
        <w:jc w:val="both"/>
        <w:rPr>
          <w:rFonts w:ascii="Tahoma" w:hAnsi="Tahoma" w:cs="Tahoma"/>
          <w:i/>
          <w:iCs/>
          <w:sz w:val="16"/>
          <w:szCs w:val="16"/>
        </w:rPr>
      </w:pPr>
    </w:p>
    <w:p w:rsidR="00FB6FB5" w:rsidRDefault="00FB6FB5" w:rsidP="007B3743">
      <w:pPr>
        <w:jc w:val="both"/>
        <w:rPr>
          <w:rFonts w:ascii="Arial" w:hAnsi="Arial" w:cs="Tahoma"/>
          <w:i/>
          <w:iCs/>
          <w:sz w:val="22"/>
          <w:szCs w:val="22"/>
        </w:rPr>
      </w:pPr>
      <w:r w:rsidRPr="007D0A99">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3B2720" w:rsidRPr="003B2720" w:rsidRDefault="003B2720" w:rsidP="007B3743">
      <w:pPr>
        <w:jc w:val="both"/>
        <w:rPr>
          <w:rFonts w:ascii="Tahoma" w:hAnsi="Tahoma" w:cs="Tahoma"/>
          <w:i/>
          <w:iCs/>
          <w:sz w:val="16"/>
          <w:szCs w:val="16"/>
        </w:rPr>
      </w:pPr>
    </w:p>
    <w:p w:rsidR="00FB6FB5" w:rsidRPr="007D0A99" w:rsidRDefault="00FB6FB5">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FB6FB5" w:rsidRPr="007D0A99" w:rsidRDefault="00FB6FB5">
      <w:pPr>
        <w:ind w:left="360"/>
        <w:jc w:val="both"/>
        <w:rPr>
          <w:b/>
        </w:rPr>
      </w:pPr>
      <w:r w:rsidRPr="007D0A99">
        <w:rPr>
          <w:rFonts w:ascii="Tahoma" w:hAnsi="Tahoma" w:cs="Tahoma"/>
          <w:b/>
          <w:bCs/>
          <w:sz w:val="22"/>
          <w:szCs w:val="22"/>
        </w:rPr>
        <w:t xml:space="preserve">w okresie ostatnich 5 lat </w:t>
      </w:r>
      <w:r w:rsidRPr="007D0A99">
        <w:rPr>
          <w:rFonts w:ascii="Tahoma" w:hAnsi="Tahoma" w:cs="Tahoma"/>
          <w:sz w:val="22"/>
          <w:szCs w:val="22"/>
        </w:rPr>
        <w:t xml:space="preserve">przed upływem terminu składania ofert o udzielenie zamówienia, a jeżeli okres prowadzenia działalności jest krótszy – w tym okresie, </w:t>
      </w:r>
      <w:r w:rsidRPr="007D0A99">
        <w:rPr>
          <w:rFonts w:ascii="Tahoma" w:hAnsi="Tahoma" w:cs="Tahoma"/>
          <w:b/>
          <w:bCs/>
          <w:sz w:val="22"/>
          <w:szCs w:val="22"/>
        </w:rPr>
        <w:t>wykonali minimum jedną robotę budowlaną na terenie zab</w:t>
      </w:r>
      <w:r w:rsidR="000E1142">
        <w:rPr>
          <w:rFonts w:ascii="Tahoma" w:hAnsi="Tahoma" w:cs="Tahoma"/>
          <w:b/>
          <w:bCs/>
          <w:sz w:val="22"/>
          <w:szCs w:val="22"/>
        </w:rPr>
        <w:t>udowanym,</w:t>
      </w:r>
      <w:r w:rsidRPr="007D0A99">
        <w:rPr>
          <w:rFonts w:ascii="Tahoma" w:hAnsi="Tahoma" w:cs="Tahoma"/>
          <w:b/>
          <w:bCs/>
          <w:sz w:val="22"/>
          <w:szCs w:val="22"/>
        </w:rPr>
        <w:t xml:space="preserve"> </w:t>
      </w:r>
      <w:r w:rsidRPr="007D0A99">
        <w:rPr>
          <w:rFonts w:ascii="Tahoma" w:hAnsi="Tahoma" w:cs="Tahoma"/>
          <w:bCs/>
          <w:sz w:val="22"/>
          <w:szCs w:val="22"/>
        </w:rPr>
        <w:t>polegającą na</w:t>
      </w:r>
      <w:r w:rsidR="008177BF">
        <w:rPr>
          <w:rFonts w:ascii="Tahoma" w:hAnsi="Tahoma" w:cs="Tahoma"/>
          <w:bCs/>
          <w:sz w:val="22"/>
          <w:szCs w:val="22"/>
        </w:rPr>
        <w:t>:</w:t>
      </w:r>
      <w:r w:rsidR="000E1142">
        <w:rPr>
          <w:rFonts w:ascii="Tahoma" w:hAnsi="Tahoma" w:cs="Tahoma"/>
          <w:bCs/>
          <w:sz w:val="22"/>
          <w:szCs w:val="22"/>
        </w:rPr>
        <w:t xml:space="preserve"> </w:t>
      </w:r>
      <w:r w:rsidR="006A20A0" w:rsidRPr="006A20A0">
        <w:rPr>
          <w:rFonts w:ascii="Tahoma" w:hAnsi="Tahoma" w:cs="Tahoma"/>
          <w:b/>
          <w:bCs/>
          <w:sz w:val="22"/>
          <w:szCs w:val="22"/>
        </w:rPr>
        <w:t>remoncie</w:t>
      </w:r>
      <w:r w:rsidR="006A20A0">
        <w:rPr>
          <w:rFonts w:ascii="Tahoma" w:hAnsi="Tahoma" w:cs="Tahoma"/>
          <w:bCs/>
          <w:sz w:val="22"/>
          <w:szCs w:val="22"/>
        </w:rPr>
        <w:t>/</w:t>
      </w:r>
      <w:r w:rsidR="000E1142" w:rsidRPr="008177BF">
        <w:rPr>
          <w:rFonts w:ascii="Tahoma" w:hAnsi="Tahoma" w:cs="Tahoma"/>
          <w:b/>
          <w:bCs/>
          <w:sz w:val="22"/>
          <w:szCs w:val="22"/>
        </w:rPr>
        <w:t>przebudowie</w:t>
      </w:r>
      <w:r w:rsidR="00A27DCF" w:rsidRPr="008177BF">
        <w:rPr>
          <w:rFonts w:ascii="Tahoma" w:hAnsi="Tahoma" w:cs="Tahoma"/>
          <w:b/>
          <w:bCs/>
          <w:sz w:val="22"/>
          <w:szCs w:val="22"/>
        </w:rPr>
        <w:t>/budowie</w:t>
      </w:r>
      <w:r w:rsidR="000E1142" w:rsidRPr="008177BF">
        <w:rPr>
          <w:rFonts w:ascii="Tahoma" w:hAnsi="Tahoma" w:cs="Tahoma"/>
          <w:b/>
          <w:bCs/>
          <w:sz w:val="22"/>
          <w:szCs w:val="22"/>
        </w:rPr>
        <w:t xml:space="preserve"> drogi </w:t>
      </w:r>
      <w:r w:rsidR="00CF4045">
        <w:rPr>
          <w:rFonts w:ascii="Tahoma" w:hAnsi="Tahoma" w:cs="Tahoma"/>
          <w:b/>
          <w:bCs/>
          <w:sz w:val="22"/>
          <w:szCs w:val="22"/>
        </w:rPr>
        <w:t xml:space="preserve">o nawierzchni asfaltowej </w:t>
      </w:r>
      <w:r w:rsidR="000E1142" w:rsidRPr="008177BF">
        <w:rPr>
          <w:rFonts w:ascii="Tahoma" w:hAnsi="Tahoma" w:cs="Tahoma"/>
          <w:b/>
          <w:bCs/>
          <w:sz w:val="22"/>
          <w:szCs w:val="22"/>
        </w:rPr>
        <w:t>o długości</w:t>
      </w:r>
      <w:r w:rsidR="00CF4045">
        <w:rPr>
          <w:rFonts w:ascii="Tahoma" w:hAnsi="Tahoma" w:cs="Tahoma"/>
          <w:b/>
          <w:bCs/>
          <w:sz w:val="22"/>
          <w:szCs w:val="22"/>
        </w:rPr>
        <w:t xml:space="preserve"> min.150</w:t>
      </w:r>
      <w:r w:rsidR="00447718" w:rsidRPr="008177BF">
        <w:rPr>
          <w:rFonts w:ascii="Tahoma" w:hAnsi="Tahoma" w:cs="Tahoma"/>
          <w:b/>
          <w:bCs/>
          <w:sz w:val="22"/>
          <w:szCs w:val="22"/>
        </w:rPr>
        <w:t>m</w:t>
      </w:r>
      <w:r w:rsidR="009355C7">
        <w:rPr>
          <w:rFonts w:ascii="Tahoma" w:hAnsi="Tahoma" w:cs="Tahoma"/>
          <w:b/>
          <w:bCs/>
          <w:sz w:val="22"/>
          <w:szCs w:val="22"/>
        </w:rPr>
        <w:t xml:space="preserve"> </w:t>
      </w:r>
      <w:r w:rsidR="009335ED">
        <w:rPr>
          <w:rFonts w:ascii="Tahoma" w:hAnsi="Tahoma" w:cs="Tahoma"/>
          <w:b/>
          <w:bCs/>
          <w:sz w:val="22"/>
          <w:szCs w:val="22"/>
        </w:rPr>
        <w:t>.</w:t>
      </w:r>
    </w:p>
    <w:p w:rsidR="00FB6FB5" w:rsidRPr="007D0A99" w:rsidRDefault="00FB6FB5">
      <w:pPr>
        <w:numPr>
          <w:ilvl w:val="0"/>
          <w:numId w:val="6"/>
        </w:numPr>
        <w:jc w:val="both"/>
        <w:rPr>
          <w:rFonts w:ascii="Tahoma" w:hAnsi="Tahoma" w:cs="Tahoma"/>
          <w:sz w:val="22"/>
          <w:szCs w:val="22"/>
        </w:rPr>
      </w:pPr>
      <w:r w:rsidRPr="007D0A99">
        <w:rPr>
          <w:rFonts w:ascii="Tahoma" w:hAnsi="Tahoma" w:cs="Tahoma"/>
          <w:sz w:val="22"/>
          <w:szCs w:val="22"/>
        </w:rPr>
        <w:t>Warunek udziału w postępowaniu dotyczący niezbędnej wiedzy i doświadczenia, musi być spełniony:</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Wykonawcę samodzielnie,</w:t>
      </w:r>
    </w:p>
    <w:p w:rsidR="00FB6FB5" w:rsidRPr="007D0A99" w:rsidRDefault="00FB6FB5">
      <w:pPr>
        <w:numPr>
          <w:ilvl w:val="1"/>
          <w:numId w:val="6"/>
        </w:numPr>
        <w:ind w:left="426" w:hanging="426"/>
        <w:jc w:val="both"/>
        <w:rPr>
          <w:rFonts w:ascii="Tahoma" w:hAnsi="Tahoma" w:cs="Tahoma"/>
          <w:sz w:val="22"/>
          <w:szCs w:val="22"/>
        </w:rPr>
      </w:pPr>
      <w:r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7D0A99" w:rsidRDefault="00FB6FB5">
      <w:pPr>
        <w:pStyle w:val="Styl1"/>
        <w:numPr>
          <w:ilvl w:val="0"/>
          <w:numId w:val="14"/>
        </w:numPr>
        <w:ind w:left="567" w:hanging="567"/>
      </w:pPr>
      <w:r w:rsidRPr="007D0A99">
        <w:t>Przesłanki wykluczenia Wykonawcy</w:t>
      </w:r>
    </w:p>
    <w:p w:rsidR="00FB6FB5" w:rsidRPr="007D0A99" w:rsidRDefault="00FB6FB5">
      <w:pPr>
        <w:jc w:val="both"/>
        <w:rPr>
          <w:rFonts w:ascii="Tahoma" w:hAnsi="Tahoma" w:cs="Tahoma"/>
          <w:sz w:val="16"/>
          <w:szCs w:val="16"/>
        </w:rPr>
      </w:pPr>
    </w:p>
    <w:p w:rsidR="00FB6FB5" w:rsidRPr="007D0A99" w:rsidRDefault="00FB6FB5">
      <w:pPr>
        <w:numPr>
          <w:ilvl w:val="0"/>
          <w:numId w:val="17"/>
        </w:numPr>
        <w:jc w:val="both"/>
        <w:rPr>
          <w:rFonts w:ascii="Tahoma" w:hAnsi="Tahoma" w:cs="Tahoma"/>
          <w:sz w:val="22"/>
          <w:szCs w:val="22"/>
        </w:rPr>
      </w:pPr>
      <w:r w:rsidRPr="007D0A99">
        <w:rPr>
          <w:rFonts w:ascii="Tahoma" w:hAnsi="Tahoma" w:cs="Tahoma"/>
          <w:sz w:val="22"/>
          <w:szCs w:val="22"/>
        </w:rPr>
        <w:t xml:space="preserve">Obligatoryjne przesłanki wykluczenia Wykonawcy określono w art. 24 ust. 1 pkt 12÷23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7"/>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xml:space="preserve">, stosownie do treści art. 24 ust. 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7D0A99">
        <w:rPr>
          <w:rFonts w:ascii="Tahoma" w:hAnsi="Tahoma" w:cs="Tahoma"/>
          <w:b/>
          <w:bCs/>
          <w:sz w:val="22"/>
          <w:szCs w:val="22"/>
        </w:rPr>
        <w:t>lub którego upadłość ogłoszono</w:t>
      </w:r>
      <w:r w:rsidRPr="007D0A99">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Pr="007D0A99">
        <w:rPr>
          <w:rFonts w:ascii="Tahoma" w:hAnsi="Tahoma" w:cs="Tahoma"/>
          <w:sz w:val="22"/>
          <w:szCs w:val="22"/>
        </w:rPr>
        <w:lastRenderedPageBreak/>
        <w:t xml:space="preserve">(Dz.U. z 2015 r. poz. 233, 978, 1166, 1259 i 1844 oraz z 2016 r. poz. 615) – art. 24 ust. 5 pkt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xml:space="preserve">, co zamawiający jest w stanie wykazać za pomocą stosownych środków dowodowych – art. 24 ust. 5 pkt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 xml:space="preserve">do rozwiązania umowy lub zasądzenia odszkodowania – art. 24 ust. 5 pkt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7"/>
        </w:numPr>
        <w:ind w:left="426" w:hanging="426"/>
        <w:jc w:val="both"/>
        <w:rPr>
          <w:rFonts w:ascii="Tahoma" w:hAnsi="Tahoma" w:cs="Tahoma"/>
          <w:sz w:val="22"/>
          <w:szCs w:val="22"/>
        </w:rPr>
      </w:pPr>
      <w:r w:rsidRPr="007D0A99">
        <w:rPr>
          <w:rFonts w:ascii="Tahoma" w:hAnsi="Tahoma" w:cs="Tahoma"/>
          <w:b/>
          <w:bCs/>
          <w:sz w:val="22"/>
          <w:szCs w:val="22"/>
        </w:rPr>
        <w:t>który naruszył obowiązki dotyczące płatności podatków, opłat lub składek na ubezpieczenia społeczne lub zdrowotne</w:t>
      </w:r>
      <w:r w:rsidRPr="007D0A99">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Wykaz oświadczeń i dokumentów potwierdzających spełnienie warunków udziału w postępowaniu oraz brak podstaw do wykluczenia</w:t>
      </w:r>
    </w:p>
    <w:p w:rsidR="00FB6FB5" w:rsidRPr="007D0A99" w:rsidRDefault="00FB6FB5">
      <w:pPr>
        <w:jc w:val="both"/>
        <w:rPr>
          <w:rFonts w:ascii="Tahoma" w:hAnsi="Tahoma" w:cs="Tahoma"/>
          <w:b/>
          <w:bCs/>
          <w:sz w:val="16"/>
          <w:szCs w:val="16"/>
        </w:rPr>
      </w:pPr>
    </w:p>
    <w:p w:rsidR="00FB6FB5" w:rsidRPr="007D0A99" w:rsidRDefault="00FB6FB5">
      <w:pPr>
        <w:numPr>
          <w:ilvl w:val="0"/>
          <w:numId w:val="18"/>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FB6FB5" w:rsidRPr="007D0A99" w:rsidRDefault="00FB6FB5">
      <w:pPr>
        <w:numPr>
          <w:ilvl w:val="2"/>
          <w:numId w:val="18"/>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FB6FB5" w:rsidRPr="007D0A99" w:rsidRDefault="00FB6FB5">
      <w:pPr>
        <w:numPr>
          <w:ilvl w:val="0"/>
          <w:numId w:val="19"/>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7D0A99" w:rsidRDefault="00FB6FB5">
      <w:pPr>
        <w:numPr>
          <w:ilvl w:val="0"/>
          <w:numId w:val="19"/>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jakości 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FB6FB5" w:rsidRPr="007D0A99" w:rsidRDefault="00FB6FB5">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7D0A99" w:rsidRDefault="00FB6FB5">
      <w:pPr>
        <w:numPr>
          <w:ilvl w:val="0"/>
          <w:numId w:val="20"/>
        </w:numPr>
        <w:ind w:left="284" w:hanging="284"/>
        <w:jc w:val="both"/>
        <w:rPr>
          <w:rFonts w:ascii="Tahoma" w:hAnsi="Tahoma" w:cs="Tahoma"/>
          <w:sz w:val="22"/>
          <w:szCs w:val="22"/>
        </w:rPr>
      </w:pPr>
      <w:r w:rsidRPr="007D0A99">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1"/>
          <w:numId w:val="18"/>
        </w:numPr>
        <w:ind w:left="567" w:hanging="567"/>
        <w:jc w:val="both"/>
        <w:rPr>
          <w:rFonts w:ascii="Tahoma" w:hAnsi="Tahoma" w:cs="Tahoma"/>
          <w:sz w:val="22"/>
          <w:szCs w:val="22"/>
        </w:rPr>
      </w:pPr>
      <w:r w:rsidRPr="007D0A99">
        <w:rPr>
          <w:rFonts w:ascii="Tahoma" w:hAnsi="Tahoma" w:cs="Tahoma"/>
          <w:b/>
          <w:bCs/>
          <w:sz w:val="22"/>
          <w:szCs w:val="22"/>
        </w:rPr>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lastRenderedPageBreak/>
        <w:t>UWAGA 1:</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2:</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KTÓRE MA ZŁOŻYĆ WYKONAWCA NA ŻĄDANIE ZAMAWIAJĄCEGO – dotyczy wykonawcy, którego oferta została najwyżej oceniona:</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7D0A99" w:rsidRDefault="00FB6FB5">
      <w:pPr>
        <w:jc w:val="both"/>
        <w:rPr>
          <w:rFonts w:ascii="Arial" w:hAnsi="Arial"/>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w szczególności uzyskał przewidziane 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lastRenderedPageBreak/>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lastRenderedPageBreak/>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zostały wykonane należycie, w szczególności informacja o tym czy 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FB6FB5" w:rsidRPr="007D0A99" w:rsidRDefault="00FB6FB5">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prawnego łączących go z nim stosunków prawnych.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D0A99" w:rsidRDefault="00FB6FB5"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FB6FB5" w:rsidRPr="007D0A99" w:rsidRDefault="00FB6FB5">
      <w:pPr>
        <w:numPr>
          <w:ilvl w:val="0"/>
          <w:numId w:val="21"/>
        </w:numPr>
        <w:jc w:val="both"/>
        <w:rPr>
          <w:rFonts w:ascii="Tahoma" w:hAnsi="Tahoma" w:cs="Tahoma"/>
          <w:sz w:val="22"/>
          <w:szCs w:val="22"/>
        </w:rPr>
      </w:pPr>
      <w:r w:rsidRPr="007D0A99">
        <w:rPr>
          <w:rFonts w:ascii="Tahoma" w:hAnsi="Tahoma" w:cs="Tahoma"/>
          <w:sz w:val="22"/>
          <w:szCs w:val="22"/>
        </w:rPr>
        <w:lastRenderedPageBreak/>
        <w:t>zobowiązał się do osobistego wykonania odpowiedniej części zamówienia, jeżeli wykaże wymagane zdolności techniczne lub zawodowe odpowiednio innych podmiotów lub własne.</w:t>
      </w: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7D0A99" w:rsidRDefault="00FB6FB5">
      <w:pPr>
        <w:pStyle w:val="Styl1"/>
        <w:numPr>
          <w:ilvl w:val="0"/>
          <w:numId w:val="14"/>
        </w:numPr>
        <w:ind w:left="567" w:hanging="567"/>
        <w:jc w:val="both"/>
      </w:pPr>
      <w:r w:rsidRPr="007D0A99">
        <w:t>Informacje o sposobie porozumiewania się Zamawiającego z Wykonawcami oraz przekazywania oświadczeń i dokumentów, wskazanie osób uprawnionych do porozumiewania się z Wykonawcami</w:t>
      </w:r>
    </w:p>
    <w:p w:rsidR="00FB6FB5" w:rsidRPr="007D0A99" w:rsidRDefault="00FB6FB5">
      <w:pPr>
        <w:jc w:val="both"/>
        <w:rPr>
          <w:rFonts w:ascii="Tahoma" w:hAnsi="Tahoma" w:cs="Tahoma"/>
          <w:sz w:val="16"/>
          <w:szCs w:val="16"/>
        </w:rPr>
      </w:pP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FB6FB5" w:rsidRPr="007D0A99" w:rsidRDefault="00FB6FB5">
      <w:pPr>
        <w:numPr>
          <w:ilvl w:val="0"/>
          <w:numId w:val="22"/>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istotnych warunków zamówienia wpłynie 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7D0A99" w:rsidRDefault="00FB6FB5">
      <w:pPr>
        <w:numPr>
          <w:ilvl w:val="0"/>
          <w:numId w:val="22"/>
        </w:numPr>
        <w:jc w:val="both"/>
      </w:pPr>
      <w:r w:rsidRPr="007D0A99">
        <w:rPr>
          <w:rFonts w:ascii="Tahoma" w:hAnsi="Tahoma" w:cs="Tahoma"/>
          <w:sz w:val="22"/>
          <w:szCs w:val="22"/>
        </w:rPr>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7">
        <w:r w:rsidRPr="007D0A99">
          <w:rPr>
            <w:rStyle w:val="czeinternetowe"/>
            <w:rFonts w:ascii="Tahoma" w:hAnsi="Tahoma" w:cs="Tahoma"/>
            <w:color w:val="auto"/>
            <w:sz w:val="22"/>
            <w:szCs w:val="22"/>
          </w:rPr>
          <w:t>@mragowo.um.gov.pl</w:t>
        </w:r>
      </w:hyperlink>
    </w:p>
    <w:p w:rsidR="00FB6FB5" w:rsidRPr="007D0A99" w:rsidRDefault="00FB6FB5">
      <w:pPr>
        <w:numPr>
          <w:ilvl w:val="0"/>
          <w:numId w:val="22"/>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FB6FB5" w:rsidRPr="007D0A99" w:rsidRDefault="00FB6FB5">
      <w:pPr>
        <w:pStyle w:val="Styl1"/>
        <w:numPr>
          <w:ilvl w:val="0"/>
          <w:numId w:val="14"/>
        </w:numPr>
        <w:ind w:left="567" w:hanging="567"/>
      </w:pPr>
      <w:r w:rsidRPr="007D0A99">
        <w:t>Wymagania dotyczące wadium</w:t>
      </w:r>
    </w:p>
    <w:p w:rsidR="00FB6FB5" w:rsidRPr="007D0A99" w:rsidRDefault="00FB6FB5">
      <w:pPr>
        <w:rPr>
          <w:rFonts w:ascii="Verdana,Bold" w:hAnsi="Verdana,Bold" w:cs="Verdana,Bold"/>
          <w:b/>
          <w:bCs/>
          <w:sz w:val="18"/>
          <w:szCs w:val="18"/>
        </w:rPr>
      </w:pP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Każdy Wykonawca zobowiązany jest do wniesienia wadium w wysokości: </w:t>
      </w:r>
      <w:r w:rsidR="00C37347">
        <w:rPr>
          <w:rFonts w:ascii="Tahoma" w:hAnsi="Tahoma" w:cs="Tahoma"/>
          <w:b/>
          <w:bCs/>
          <w:sz w:val="22"/>
          <w:szCs w:val="22"/>
        </w:rPr>
        <w:t>6</w:t>
      </w:r>
      <w:r w:rsidRPr="008177BF">
        <w:rPr>
          <w:rFonts w:ascii="Tahoma" w:hAnsi="Tahoma" w:cs="Tahoma"/>
          <w:b/>
          <w:bCs/>
          <w:sz w:val="22"/>
          <w:szCs w:val="22"/>
        </w:rPr>
        <w:t xml:space="preserve"> 000,00</w:t>
      </w:r>
      <w:r w:rsidRPr="007D0A99">
        <w:rPr>
          <w:rFonts w:ascii="Tahoma" w:hAnsi="Tahoma" w:cs="Tahoma"/>
          <w:b/>
          <w:bCs/>
          <w:sz w:val="22"/>
          <w:szCs w:val="22"/>
        </w:rPr>
        <w:t xml:space="preserve"> </w:t>
      </w:r>
      <w:r w:rsidRPr="007D0A99">
        <w:rPr>
          <w:rFonts w:ascii="Tahoma" w:hAnsi="Tahoma" w:cs="Tahoma"/>
          <w:sz w:val="22"/>
          <w:szCs w:val="22"/>
        </w:rPr>
        <w:t>złotych.</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 wnoszone w jednej lub kilku następujących formach: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lastRenderedPageBreak/>
        <w:t xml:space="preserve">poręczeniach udzielanych przez podmioty, o których mowa w art. 6b ust. 5 pkt 2 ustawy z dnia 9 listopada 2000r. o utworzeniu Polskiej Agencji Rozwoju Przedsiębiorczości (Dz. U. Nr 109, poz. 1158, z </w:t>
      </w:r>
      <w:proofErr w:type="spellStart"/>
      <w:r w:rsidRPr="007D0A99">
        <w:rPr>
          <w:rFonts w:ascii="Tahoma" w:hAnsi="Tahoma" w:cs="Tahoma"/>
          <w:sz w:val="22"/>
          <w:szCs w:val="22"/>
        </w:rPr>
        <w:t>późn</w:t>
      </w:r>
      <w:proofErr w:type="spellEnd"/>
      <w:r w:rsidRPr="007D0A99">
        <w:rPr>
          <w:rFonts w:ascii="Tahoma" w:hAnsi="Tahoma" w:cs="Tahoma"/>
          <w:sz w:val="22"/>
          <w:szCs w:val="22"/>
        </w:rPr>
        <w:t>. zm.).</w:t>
      </w:r>
    </w:p>
    <w:p w:rsidR="00FB6FB5" w:rsidRPr="007D0A99" w:rsidRDefault="00FB6FB5" w:rsidP="00F34763">
      <w:pPr>
        <w:numPr>
          <w:ilvl w:val="0"/>
          <w:numId w:val="37"/>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FB6FB5" w:rsidRPr="007D0A99" w:rsidRDefault="00FB6FB5"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t>Na dowodzie wpłaty należy zaznaczyć, jakiego zadania wadium dotyczy. Do oferty należy dołączyć kopię dowodu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D0A99" w:rsidRDefault="00FB6FB5"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FB6FB5" w:rsidRPr="007D0A99" w:rsidRDefault="00FB6FB5"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FB6FB5" w:rsidRPr="007D0A99" w:rsidRDefault="00FB6FB5" w:rsidP="00536B88">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p>
    <w:p w:rsidR="00FB6FB5" w:rsidRPr="007D0A99" w:rsidRDefault="00FB6FB5">
      <w:pPr>
        <w:pStyle w:val="Styl1"/>
        <w:numPr>
          <w:ilvl w:val="0"/>
          <w:numId w:val="14"/>
        </w:numPr>
        <w:ind w:left="567" w:hanging="567"/>
      </w:pPr>
      <w:r w:rsidRPr="007D0A99">
        <w:lastRenderedPageBreak/>
        <w:t>Termin związania ofertą</w:t>
      </w:r>
    </w:p>
    <w:p w:rsidR="00FB6FB5" w:rsidRPr="007D0A99" w:rsidRDefault="00FB6FB5">
      <w:pPr>
        <w:rPr>
          <w:rFonts w:ascii="Verdana,Bold" w:hAnsi="Verdana,Bold" w:cs="Verdana,Bold"/>
          <w:b/>
          <w:bCs/>
          <w:sz w:val="18"/>
          <w:szCs w:val="18"/>
        </w:rPr>
      </w:pPr>
    </w:p>
    <w:p w:rsidR="00FB6FB5" w:rsidRPr="007D0A99" w:rsidRDefault="00FB6FB5">
      <w:pPr>
        <w:numPr>
          <w:ilvl w:val="0"/>
          <w:numId w:val="23"/>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Odmowa wyrażenia zgody, o której mowa w ust. 2, nie powoduje utraty wadium.</w:t>
      </w:r>
    </w:p>
    <w:p w:rsidR="00FB6FB5" w:rsidRPr="007D0A99" w:rsidRDefault="00FB6FB5">
      <w:pPr>
        <w:numPr>
          <w:ilvl w:val="0"/>
          <w:numId w:val="23"/>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FB6FB5" w:rsidRPr="007D0A99" w:rsidRDefault="00FB6FB5">
      <w:pPr>
        <w:pStyle w:val="Styl1"/>
        <w:numPr>
          <w:ilvl w:val="0"/>
          <w:numId w:val="14"/>
        </w:numPr>
        <w:ind w:left="567" w:hanging="567"/>
      </w:pPr>
      <w:r w:rsidRPr="007D0A99">
        <w:t xml:space="preserve"> Opis sposobu przygotowania ofert</w:t>
      </w:r>
    </w:p>
    <w:p w:rsidR="00FB6FB5" w:rsidRPr="007D0A99" w:rsidRDefault="00FB6FB5">
      <w:pPr>
        <w:jc w:val="both"/>
        <w:rPr>
          <w:rFonts w:ascii="Tahoma" w:hAnsi="Tahoma" w:cs="Tahoma"/>
          <w:sz w:val="18"/>
          <w:szCs w:val="18"/>
        </w:rPr>
      </w:pP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VIII SIWZ i spięte w sposób trwały.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Oferty powinny być jednoznaczne.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Treść oferty musi odpowiadać treści SIWZ.</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7D0A99" w:rsidRDefault="00FB6FB5">
      <w:pPr>
        <w:numPr>
          <w:ilvl w:val="0"/>
          <w:numId w:val="24"/>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Dokumenty sporządzone w języku obcym są składane wraz z tłumaczeniem na język polski.</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lastRenderedPageBreak/>
        <w:t>W odniesieniu do oferty wspólnej każdy z Wykonawców składa odrębnie wymagane oświadczania i dokumenty.</w:t>
      </w:r>
    </w:p>
    <w:p w:rsidR="00FB6FB5" w:rsidRPr="007D0A99" w:rsidRDefault="00FB6FB5">
      <w:pPr>
        <w:numPr>
          <w:ilvl w:val="0"/>
          <w:numId w:val="24"/>
        </w:numPr>
        <w:jc w:val="both"/>
        <w:rPr>
          <w:rFonts w:ascii="Tahoma" w:hAnsi="Tahoma" w:cs="Tahoma"/>
          <w:sz w:val="22"/>
          <w:szCs w:val="22"/>
        </w:rPr>
      </w:pP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D0A99" w:rsidRDefault="00FB6FB5">
      <w:pPr>
        <w:pStyle w:val="Styl1"/>
        <w:numPr>
          <w:ilvl w:val="0"/>
          <w:numId w:val="14"/>
        </w:numPr>
        <w:ind w:left="567" w:hanging="567"/>
      </w:pPr>
      <w:r w:rsidRPr="007D0A99">
        <w:t>Miejsce oraz termin składania i otwarcia ofert</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SKŁADANIE OFERT: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Urząd Miejski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Na kopercie (opakowaniu) należy również umieścić nazwę i adres Wykonawcy.</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Kopertę (opakowanie) należy oznakować następująco:</w:t>
      </w:r>
    </w:p>
    <w:p w:rsidR="00FB6FB5" w:rsidRPr="007D0A99" w:rsidRDefault="00FB6FB5">
      <w:pPr>
        <w:ind w:firstLine="360"/>
        <w:jc w:val="both"/>
        <w:rPr>
          <w:rFonts w:ascii="Tahoma" w:hAnsi="Tahoma" w:cs="Tahoma"/>
          <w:sz w:val="22"/>
          <w:szCs w:val="22"/>
        </w:rPr>
      </w:pPr>
      <w:r w:rsidRPr="007D0A99">
        <w:rPr>
          <w:rFonts w:ascii="Tahoma" w:hAnsi="Tahoma" w:cs="Tahoma"/>
          <w:sz w:val="22"/>
          <w:szCs w:val="22"/>
        </w:rPr>
        <w:t>OFERTA PRZETARGOWA</w:t>
      </w:r>
    </w:p>
    <w:p w:rsidR="00FB6FB5" w:rsidRPr="00F110DC" w:rsidRDefault="00FB6FB5" w:rsidP="00F110DC">
      <w:pPr>
        <w:jc w:val="center"/>
        <w:rPr>
          <w:rFonts w:ascii="Tahoma" w:hAnsi="Tahoma" w:cs="Tahoma"/>
          <w:b/>
          <w:bCs/>
          <w:sz w:val="24"/>
          <w:szCs w:val="24"/>
        </w:rPr>
      </w:pPr>
      <w:r w:rsidRPr="007D0A99">
        <w:rPr>
          <w:rFonts w:ascii="Tahoma" w:hAnsi="Tahoma" w:cs="Tahoma"/>
          <w:b/>
          <w:sz w:val="24"/>
          <w:szCs w:val="24"/>
        </w:rPr>
        <w:t>„</w:t>
      </w:r>
      <w:r w:rsidR="00540A4D">
        <w:rPr>
          <w:rFonts w:ascii="Verdana" w:hAnsi="Verdana" w:cs="Tahoma"/>
          <w:b/>
        </w:rPr>
        <w:t xml:space="preserve">Remont nawierzchni jezdni i chodników ul. Kopernika </w:t>
      </w:r>
      <w:r w:rsidR="00540A4D" w:rsidRPr="008177BF">
        <w:rPr>
          <w:rFonts w:ascii="Verdana" w:hAnsi="Verdana" w:cs="Tahoma"/>
          <w:b/>
        </w:rPr>
        <w:t>w Mrągowie</w:t>
      </w:r>
      <w:r w:rsidRPr="007D0A99">
        <w:rPr>
          <w:rFonts w:ascii="Tahoma" w:hAnsi="Tahoma" w:cs="Tahoma"/>
          <w:b/>
          <w:sz w:val="24"/>
          <w:szCs w:val="24"/>
        </w:rPr>
        <w:t>”</w:t>
      </w:r>
    </w:p>
    <w:p w:rsidR="00FB6FB5" w:rsidRPr="00274BFE" w:rsidRDefault="00FB6FB5">
      <w:pPr>
        <w:ind w:firstLine="360"/>
        <w:jc w:val="both"/>
        <w:rPr>
          <w:rFonts w:ascii="Tahoma" w:hAnsi="Tahoma" w:cs="Tahoma"/>
          <w:b/>
          <w:bCs/>
          <w:sz w:val="22"/>
          <w:szCs w:val="22"/>
        </w:rPr>
      </w:pPr>
      <w:r w:rsidRPr="007D0A99">
        <w:rPr>
          <w:rFonts w:ascii="Tahoma" w:hAnsi="Tahoma" w:cs="Tahoma"/>
          <w:b/>
          <w:bCs/>
          <w:sz w:val="22"/>
          <w:szCs w:val="22"/>
        </w:rPr>
        <w:t xml:space="preserve">uwaga: NIE OTWIERAĆ PRZED DNIEM </w:t>
      </w:r>
      <w:r w:rsidR="00540A4D">
        <w:rPr>
          <w:rFonts w:ascii="Tahoma" w:hAnsi="Tahoma" w:cs="Tahoma"/>
          <w:b/>
          <w:bCs/>
          <w:sz w:val="22"/>
          <w:szCs w:val="22"/>
        </w:rPr>
        <w:t>0</w:t>
      </w:r>
      <w:r w:rsidR="00E04BF1">
        <w:rPr>
          <w:rFonts w:ascii="Tahoma" w:hAnsi="Tahoma" w:cs="Tahoma"/>
          <w:b/>
          <w:bCs/>
          <w:sz w:val="22"/>
          <w:szCs w:val="22"/>
        </w:rPr>
        <w:t>2</w:t>
      </w:r>
      <w:bookmarkStart w:id="0" w:name="_GoBack"/>
      <w:bookmarkEnd w:id="0"/>
      <w:r w:rsidR="00540A4D">
        <w:rPr>
          <w:rFonts w:ascii="Tahoma" w:hAnsi="Tahoma" w:cs="Tahoma"/>
          <w:b/>
          <w:bCs/>
          <w:sz w:val="22"/>
          <w:szCs w:val="22"/>
        </w:rPr>
        <w:t>.</w:t>
      </w:r>
      <w:r w:rsidR="00052FA9">
        <w:rPr>
          <w:rFonts w:ascii="Tahoma" w:hAnsi="Tahoma" w:cs="Tahoma"/>
          <w:b/>
          <w:bCs/>
          <w:sz w:val="22"/>
          <w:szCs w:val="22"/>
        </w:rPr>
        <w:t>0</w:t>
      </w:r>
      <w:r w:rsidR="00540A4D">
        <w:rPr>
          <w:rFonts w:ascii="Tahoma" w:hAnsi="Tahoma" w:cs="Tahoma"/>
          <w:b/>
          <w:bCs/>
          <w:sz w:val="22"/>
          <w:szCs w:val="22"/>
        </w:rPr>
        <w:t>8</w:t>
      </w:r>
      <w:r w:rsidR="00052FA9">
        <w:rPr>
          <w:rFonts w:ascii="Tahoma" w:hAnsi="Tahoma" w:cs="Tahoma"/>
          <w:b/>
          <w:bCs/>
          <w:sz w:val="22"/>
          <w:szCs w:val="22"/>
        </w:rPr>
        <w:t>.</w:t>
      </w:r>
      <w:r w:rsidR="00057206" w:rsidRPr="00A56933">
        <w:rPr>
          <w:rFonts w:ascii="Tahoma" w:hAnsi="Tahoma" w:cs="Tahoma"/>
          <w:b/>
          <w:bCs/>
          <w:sz w:val="22"/>
          <w:szCs w:val="22"/>
        </w:rPr>
        <w:t>2018</w:t>
      </w:r>
      <w:r w:rsidRPr="00A56933">
        <w:rPr>
          <w:rFonts w:ascii="Tahoma" w:hAnsi="Tahoma" w:cs="Tahoma"/>
          <w:b/>
          <w:bCs/>
          <w:sz w:val="22"/>
          <w:szCs w:val="22"/>
        </w:rPr>
        <w:t xml:space="preserve"> g</w:t>
      </w:r>
      <w:r w:rsidRPr="00274BFE">
        <w:rPr>
          <w:rFonts w:ascii="Tahoma" w:hAnsi="Tahoma" w:cs="Tahoma"/>
          <w:b/>
          <w:bCs/>
          <w:sz w:val="22"/>
          <w:szCs w:val="22"/>
        </w:rPr>
        <w:t>odz. 11:00</w:t>
      </w:r>
    </w:p>
    <w:p w:rsidR="00FB6FB5" w:rsidRPr="00274BFE" w:rsidRDefault="00FB6FB5">
      <w:pPr>
        <w:numPr>
          <w:ilvl w:val="0"/>
          <w:numId w:val="25"/>
        </w:numPr>
        <w:jc w:val="both"/>
        <w:rPr>
          <w:rFonts w:ascii="Tahoma" w:hAnsi="Tahoma" w:cs="Tahoma"/>
          <w:sz w:val="22"/>
          <w:szCs w:val="22"/>
        </w:rPr>
      </w:pPr>
      <w:r w:rsidRPr="00274BFE">
        <w:rPr>
          <w:rFonts w:ascii="Tahoma" w:hAnsi="Tahoma" w:cs="Tahoma"/>
          <w:b/>
          <w:bCs/>
          <w:sz w:val="22"/>
          <w:szCs w:val="22"/>
        </w:rPr>
        <w:t xml:space="preserve">Oferty należy składać </w:t>
      </w:r>
      <w:r w:rsidRPr="00274BFE">
        <w:rPr>
          <w:rFonts w:ascii="Tahoma" w:hAnsi="Tahoma" w:cs="Tahoma"/>
          <w:sz w:val="22"/>
          <w:szCs w:val="22"/>
        </w:rPr>
        <w:t xml:space="preserve">w siedzibie Zamawiającego </w:t>
      </w:r>
      <w:r w:rsidRPr="00274BFE">
        <w:rPr>
          <w:rFonts w:ascii="Tahoma" w:hAnsi="Tahoma" w:cs="Tahoma"/>
          <w:b/>
          <w:sz w:val="22"/>
          <w:szCs w:val="22"/>
        </w:rPr>
        <w:t>Urzędzie Miejskim w Mrągowie, ul. Królewiecka 60A, 11-700 Mrągowo</w:t>
      </w:r>
      <w:r w:rsidRPr="00274BFE">
        <w:rPr>
          <w:rFonts w:ascii="Tahoma" w:hAnsi="Tahoma" w:cs="Tahoma"/>
          <w:sz w:val="22"/>
          <w:szCs w:val="22"/>
        </w:rPr>
        <w:t xml:space="preserve"> do dnia </w:t>
      </w:r>
      <w:r w:rsidR="00540A4D">
        <w:rPr>
          <w:rFonts w:ascii="Tahoma" w:hAnsi="Tahoma" w:cs="Tahoma"/>
          <w:b/>
          <w:bCs/>
          <w:sz w:val="22"/>
          <w:szCs w:val="22"/>
        </w:rPr>
        <w:t>0</w:t>
      </w:r>
      <w:r w:rsidR="00E04BF1">
        <w:rPr>
          <w:rFonts w:ascii="Tahoma" w:hAnsi="Tahoma" w:cs="Tahoma"/>
          <w:b/>
          <w:bCs/>
          <w:sz w:val="22"/>
          <w:szCs w:val="22"/>
        </w:rPr>
        <w:t>2</w:t>
      </w:r>
      <w:r w:rsidR="00540A4D">
        <w:rPr>
          <w:rFonts w:ascii="Tahoma" w:hAnsi="Tahoma" w:cs="Tahoma"/>
          <w:b/>
          <w:bCs/>
          <w:sz w:val="22"/>
          <w:szCs w:val="22"/>
        </w:rPr>
        <w:t>.</w:t>
      </w:r>
      <w:r w:rsidR="00052FA9">
        <w:rPr>
          <w:rFonts w:ascii="Tahoma" w:hAnsi="Tahoma" w:cs="Tahoma"/>
          <w:b/>
          <w:bCs/>
          <w:sz w:val="22"/>
          <w:szCs w:val="22"/>
        </w:rPr>
        <w:t>0</w:t>
      </w:r>
      <w:r w:rsidR="00540A4D">
        <w:rPr>
          <w:rFonts w:ascii="Tahoma" w:hAnsi="Tahoma" w:cs="Tahoma"/>
          <w:b/>
          <w:bCs/>
          <w:sz w:val="22"/>
          <w:szCs w:val="22"/>
        </w:rPr>
        <w:t>8</w:t>
      </w:r>
      <w:r w:rsidR="00052FA9">
        <w:rPr>
          <w:rFonts w:ascii="Tahoma" w:hAnsi="Tahoma" w:cs="Tahoma"/>
          <w:b/>
          <w:bCs/>
          <w:sz w:val="22"/>
          <w:szCs w:val="22"/>
        </w:rPr>
        <w:t>.</w:t>
      </w:r>
      <w:r w:rsidR="008177BF" w:rsidRPr="00A56933">
        <w:rPr>
          <w:rFonts w:ascii="Tahoma" w:hAnsi="Tahoma" w:cs="Tahoma"/>
          <w:b/>
          <w:bCs/>
          <w:sz w:val="22"/>
          <w:szCs w:val="22"/>
        </w:rPr>
        <w:t>2018</w:t>
      </w:r>
      <w:r w:rsidRPr="00274BFE">
        <w:rPr>
          <w:rFonts w:ascii="Tahoma" w:hAnsi="Tahoma" w:cs="Tahoma"/>
          <w:b/>
          <w:bCs/>
          <w:sz w:val="22"/>
          <w:szCs w:val="22"/>
        </w:rPr>
        <w:t xml:space="preserve"> r. do godz. 10:30.</w:t>
      </w:r>
    </w:p>
    <w:p w:rsidR="00FB6FB5" w:rsidRPr="00274BFE" w:rsidRDefault="00FB6FB5">
      <w:pPr>
        <w:numPr>
          <w:ilvl w:val="0"/>
          <w:numId w:val="25"/>
        </w:numPr>
        <w:jc w:val="both"/>
        <w:rPr>
          <w:rFonts w:ascii="Tahoma" w:hAnsi="Tahoma" w:cs="Tahoma"/>
          <w:sz w:val="22"/>
          <w:szCs w:val="22"/>
        </w:rPr>
      </w:pPr>
      <w:r w:rsidRPr="00274BFE">
        <w:rPr>
          <w:rFonts w:ascii="Tahoma" w:hAnsi="Tahoma" w:cs="Tahoma"/>
          <w:sz w:val="22"/>
          <w:szCs w:val="22"/>
        </w:rPr>
        <w:t xml:space="preserve">Wycofanie lub zmiana oferty może być dokonana przez Wykonawcę przed upływem terminu do składania ofert (art. 84 ustawy </w:t>
      </w:r>
      <w:proofErr w:type="spellStart"/>
      <w:r w:rsidRPr="00274BFE">
        <w:rPr>
          <w:rFonts w:ascii="Tahoma" w:hAnsi="Tahoma" w:cs="Tahoma"/>
          <w:sz w:val="22"/>
          <w:szCs w:val="22"/>
        </w:rPr>
        <w:t>Pzp</w:t>
      </w:r>
      <w:proofErr w:type="spellEnd"/>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Oferta zamienna powinna być złożona zgodnie wymaganiami opisanymi w pkt. 1 i 2.</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 xml:space="preserve">Oferta taka powinna posiadać na kopercie dopisek </w:t>
      </w:r>
      <w:r w:rsidRPr="00274BFE">
        <w:rPr>
          <w:rFonts w:ascii="Tahoma" w:hAnsi="Tahoma" w:cs="Tahoma"/>
          <w:b/>
          <w:bCs/>
          <w:sz w:val="22"/>
          <w:szCs w:val="22"/>
        </w:rPr>
        <w:t>„oferta zamienna (uzupełnienia)”</w:t>
      </w:r>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b/>
          <w:bCs/>
          <w:sz w:val="22"/>
          <w:szCs w:val="22"/>
        </w:rPr>
      </w:pPr>
      <w:r w:rsidRPr="00274BFE">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74BFE">
        <w:rPr>
          <w:rFonts w:ascii="Tahoma" w:hAnsi="Tahoma" w:cs="Tahoma"/>
          <w:sz w:val="22"/>
          <w:szCs w:val="22"/>
        </w:rPr>
        <w:t>.</w:t>
      </w:r>
    </w:p>
    <w:p w:rsidR="00FB6FB5" w:rsidRPr="00274BFE" w:rsidRDefault="00FB6FB5">
      <w:pPr>
        <w:numPr>
          <w:ilvl w:val="1"/>
          <w:numId w:val="25"/>
        </w:numPr>
        <w:ind w:left="567" w:hanging="567"/>
        <w:jc w:val="both"/>
        <w:rPr>
          <w:rFonts w:ascii="Tahoma" w:hAnsi="Tahoma" w:cs="Tahoma"/>
          <w:sz w:val="22"/>
          <w:szCs w:val="22"/>
        </w:rPr>
      </w:pPr>
      <w:r w:rsidRPr="00274BFE">
        <w:rPr>
          <w:rFonts w:ascii="Tahoma" w:hAnsi="Tahoma" w:cs="Tahoma"/>
          <w:sz w:val="22"/>
          <w:szCs w:val="22"/>
        </w:rPr>
        <w:t>Wszystkie wymagania stawiane ofercie przetargowej dotyczą również oferty zamiennej.</w:t>
      </w:r>
    </w:p>
    <w:p w:rsidR="00FB6FB5" w:rsidRPr="00274BFE" w:rsidRDefault="00FB6FB5">
      <w:pPr>
        <w:jc w:val="both"/>
        <w:rPr>
          <w:rFonts w:ascii="Tahoma" w:hAnsi="Tahoma" w:cs="Tahoma"/>
          <w:sz w:val="22"/>
          <w:szCs w:val="22"/>
        </w:rPr>
      </w:pPr>
      <w:r w:rsidRPr="00274BFE">
        <w:rPr>
          <w:rFonts w:ascii="Tahoma" w:hAnsi="Tahoma" w:cs="Tahoma"/>
          <w:b/>
          <w:bCs/>
          <w:sz w:val="22"/>
          <w:szCs w:val="22"/>
        </w:rPr>
        <w:t>OTWARCIE OFERT</w:t>
      </w:r>
      <w:r w:rsidRPr="00274BFE">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274BFE">
        <w:rPr>
          <w:rFonts w:ascii="Tahoma" w:hAnsi="Tahoma" w:cs="Tahoma"/>
          <w:sz w:val="22"/>
          <w:szCs w:val="22"/>
        </w:rPr>
        <w:t xml:space="preserve">Otwarcie ofert nastąpi w dniu </w:t>
      </w:r>
      <w:r w:rsidR="00540A4D">
        <w:rPr>
          <w:rFonts w:ascii="Tahoma" w:hAnsi="Tahoma" w:cs="Tahoma"/>
          <w:b/>
          <w:bCs/>
          <w:sz w:val="22"/>
          <w:szCs w:val="22"/>
        </w:rPr>
        <w:t>0</w:t>
      </w:r>
      <w:r w:rsidR="00E04BF1">
        <w:rPr>
          <w:rFonts w:ascii="Tahoma" w:hAnsi="Tahoma" w:cs="Tahoma"/>
          <w:b/>
          <w:bCs/>
          <w:sz w:val="22"/>
          <w:szCs w:val="22"/>
        </w:rPr>
        <w:t>2</w:t>
      </w:r>
      <w:r w:rsidR="00540A4D">
        <w:rPr>
          <w:rFonts w:ascii="Tahoma" w:hAnsi="Tahoma" w:cs="Tahoma"/>
          <w:b/>
          <w:bCs/>
          <w:sz w:val="22"/>
          <w:szCs w:val="22"/>
        </w:rPr>
        <w:t>.</w:t>
      </w:r>
      <w:r w:rsidR="00052FA9">
        <w:rPr>
          <w:rFonts w:ascii="Tahoma" w:hAnsi="Tahoma" w:cs="Tahoma"/>
          <w:b/>
          <w:bCs/>
          <w:sz w:val="22"/>
          <w:szCs w:val="22"/>
        </w:rPr>
        <w:t>0</w:t>
      </w:r>
      <w:r w:rsidR="00540A4D">
        <w:rPr>
          <w:rFonts w:ascii="Tahoma" w:hAnsi="Tahoma" w:cs="Tahoma"/>
          <w:b/>
          <w:bCs/>
          <w:sz w:val="22"/>
          <w:szCs w:val="22"/>
        </w:rPr>
        <w:t>8</w:t>
      </w:r>
      <w:r w:rsidR="00052FA9">
        <w:rPr>
          <w:rFonts w:ascii="Tahoma" w:hAnsi="Tahoma" w:cs="Tahoma"/>
          <w:b/>
          <w:bCs/>
          <w:sz w:val="22"/>
          <w:szCs w:val="22"/>
        </w:rPr>
        <w:t>.</w:t>
      </w:r>
      <w:r w:rsidR="008177BF" w:rsidRPr="00274BFE">
        <w:rPr>
          <w:rFonts w:ascii="Tahoma" w:hAnsi="Tahoma" w:cs="Tahoma"/>
          <w:b/>
          <w:sz w:val="22"/>
          <w:szCs w:val="22"/>
        </w:rPr>
        <w:t>2018 r.</w:t>
      </w:r>
      <w:r w:rsidRPr="007D0A99">
        <w:rPr>
          <w:rFonts w:ascii="Tahoma" w:hAnsi="Tahoma" w:cs="Tahoma"/>
          <w:b/>
          <w:bCs/>
          <w:sz w:val="22"/>
          <w:szCs w:val="22"/>
        </w:rPr>
        <w:t xml:space="preserve"> godz. 11:00 </w:t>
      </w:r>
      <w:r w:rsidRPr="007D0A99">
        <w:rPr>
          <w:rFonts w:ascii="Tahoma" w:hAnsi="Tahoma" w:cs="Tahoma"/>
          <w:sz w:val="22"/>
          <w:szCs w:val="22"/>
        </w:rPr>
        <w:t>w siedzibie Zamawiającego w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jest jawne.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oferty zamienne (uzupełnienia),</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t>pozostałe oferty,</w:t>
      </w:r>
    </w:p>
    <w:p w:rsidR="00FB6FB5" w:rsidRPr="007D0A99" w:rsidRDefault="00FB6FB5">
      <w:pPr>
        <w:numPr>
          <w:ilvl w:val="0"/>
          <w:numId w:val="26"/>
        </w:numPr>
        <w:jc w:val="both"/>
        <w:rPr>
          <w:rFonts w:ascii="Tahoma" w:hAnsi="Tahoma" w:cs="Tahoma"/>
          <w:sz w:val="22"/>
          <w:szCs w:val="22"/>
        </w:rPr>
      </w:pPr>
      <w:r w:rsidRPr="007D0A99">
        <w:rPr>
          <w:rFonts w:ascii="Tahoma" w:hAnsi="Tahoma" w:cs="Tahoma"/>
          <w:sz w:val="22"/>
          <w:szCs w:val="22"/>
        </w:rPr>
        <w:lastRenderedPageBreak/>
        <w:t>oferty, o których wycofaniu powiadomiono zgodnie z punktem 6 niniejszego Rozdziału SIWZ, nie będą otwierane.</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Bezpośrednio przed otwarciem ofert Zamawiający ogłosi kwotę, jaką zamierza przeznaczyć na sfinansowanie zamówienia.</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Informacje, o których mowa w ust. 10 i 11, przekazuje się niezwłocznie Wykonawcom, którzy nie byli obecni przy otwarciu ofert, na ich wniosek.</w:t>
      </w:r>
    </w:p>
    <w:p w:rsidR="00FB6FB5" w:rsidRPr="007D0A99" w:rsidRDefault="00FB6FB5">
      <w:pPr>
        <w:numPr>
          <w:ilvl w:val="0"/>
          <w:numId w:val="25"/>
        </w:numPr>
        <w:jc w:val="both"/>
        <w:rPr>
          <w:rFonts w:ascii="Tahoma" w:hAnsi="Tahoma" w:cs="Tahoma"/>
          <w:sz w:val="22"/>
          <w:szCs w:val="22"/>
        </w:rPr>
      </w:pPr>
      <w:r w:rsidRPr="007D0A99">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25"/>
        </w:numPr>
        <w:jc w:val="both"/>
        <w:rPr>
          <w:rFonts w:ascii="Verdana" w:hAnsi="Verdana" w:cs="Verdana"/>
          <w:sz w:val="18"/>
          <w:szCs w:val="18"/>
        </w:rPr>
      </w:pPr>
      <w:r w:rsidRPr="007D0A99">
        <w:rPr>
          <w:rFonts w:ascii="Tahoma" w:hAnsi="Tahoma" w:cs="Tahoma"/>
          <w:sz w:val="22"/>
          <w:szCs w:val="22"/>
        </w:rPr>
        <w:t>Zamawiający niezwłocznie zwraca ofertę, która została złożona po terminie.</w:t>
      </w:r>
    </w:p>
    <w:p w:rsidR="00FB6FB5" w:rsidRPr="007D0A99" w:rsidRDefault="00FB6FB5">
      <w:pPr>
        <w:pStyle w:val="Styl1"/>
        <w:numPr>
          <w:ilvl w:val="0"/>
          <w:numId w:val="14"/>
        </w:numPr>
        <w:ind w:left="567" w:hanging="567"/>
      </w:pPr>
      <w:r w:rsidRPr="007D0A99">
        <w:t>Opis sposobu obliczenia ceny</w:t>
      </w:r>
    </w:p>
    <w:p w:rsidR="00FB6FB5" w:rsidRPr="007D0A99" w:rsidRDefault="00FB6FB5">
      <w:pPr>
        <w:rPr>
          <w:rFonts w:ascii="Verdana,Bold" w:hAnsi="Verdana,Bold" w:cs="Verdana,Bold"/>
          <w:b/>
          <w:bCs/>
          <w:sz w:val="18"/>
          <w:szCs w:val="18"/>
        </w:rPr>
      </w:pP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zajęcia pasa drogowego, placów, chodników,</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oraz dróg przez które zostanie wyznaczony objazd,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lastRenderedPageBreak/>
        <w:t>zorganizowanie i przeprowadzenie niezbędnych prób, badań, odbiorów oraz ewentualnego uzupełnienia dokumentacji odbiorczej dla zakresu robót objętych przedmiotem zamówienia,</w:t>
      </w:r>
    </w:p>
    <w:p w:rsidR="00FB6FB5" w:rsidRPr="007D0A99" w:rsidRDefault="00FB6FB5">
      <w:pPr>
        <w:numPr>
          <w:ilvl w:val="6"/>
          <w:numId w:val="7"/>
        </w:numPr>
        <w:tabs>
          <w:tab w:val="left" w:pos="567"/>
        </w:tabs>
        <w:ind w:left="567" w:right="28" w:hanging="283"/>
        <w:jc w:val="both"/>
        <w:rPr>
          <w:rFonts w:ascii="Tahoma" w:hAnsi="Tahoma" w:cs="Tahoma"/>
          <w:sz w:val="22"/>
          <w:szCs w:val="22"/>
        </w:rPr>
      </w:pPr>
      <w:r w:rsidRPr="007D0A99">
        <w:rPr>
          <w:rFonts w:ascii="Tahoma" w:hAnsi="Tahoma" w:cs="Tahoma"/>
          <w:sz w:val="22"/>
          <w:szCs w:val="22"/>
        </w:rPr>
        <w:t xml:space="preserve">koszty pomiarów i badań materiałów oraz robót zgodnie z zasadami kontroli jakości materiałów i robót określonymi w </w:t>
      </w:r>
      <w:proofErr w:type="spellStart"/>
      <w:r w:rsidRPr="007D0A99">
        <w:rPr>
          <w:rFonts w:ascii="Tahoma" w:hAnsi="Tahoma" w:cs="Tahoma"/>
          <w:sz w:val="22"/>
          <w:szCs w:val="22"/>
        </w:rPr>
        <w:t>STWiOR</w:t>
      </w:r>
      <w:proofErr w:type="spellEnd"/>
      <w:r w:rsidRPr="007D0A99">
        <w:rPr>
          <w:rFonts w:ascii="Tahoma" w:hAnsi="Tahoma" w:cs="Tahoma"/>
          <w:sz w:val="22"/>
          <w:szCs w:val="22"/>
        </w:rPr>
        <w:t>.</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7D0A99">
        <w:rPr>
          <w:rFonts w:ascii="Tahoma" w:hAnsi="Tahoma" w:cs="Tahoma"/>
          <w:sz w:val="22"/>
          <w:szCs w:val="22"/>
        </w:rPr>
        <w:t>t.j</w:t>
      </w:r>
      <w:proofErr w:type="spellEnd"/>
      <w:r w:rsidRPr="007D0A99">
        <w:rPr>
          <w:rFonts w:ascii="Tahoma" w:hAnsi="Tahoma" w:cs="Tahoma"/>
          <w:sz w:val="22"/>
          <w:szCs w:val="22"/>
        </w:rPr>
        <w:t xml:space="preserve">. Dz. U. z 2004 r Nr 54, poz. 535 z </w:t>
      </w:r>
      <w:proofErr w:type="spellStart"/>
      <w:r w:rsidRPr="007D0A99">
        <w:rPr>
          <w:rFonts w:ascii="Tahoma" w:hAnsi="Tahoma" w:cs="Tahoma"/>
          <w:sz w:val="22"/>
          <w:szCs w:val="22"/>
        </w:rPr>
        <w:t>póź</w:t>
      </w:r>
      <w:proofErr w:type="spellEnd"/>
      <w:r w:rsidRPr="007D0A99">
        <w:rPr>
          <w:rFonts w:ascii="Tahoma" w:hAnsi="Tahoma" w:cs="Tahoma"/>
          <w:sz w:val="22"/>
          <w:szCs w:val="22"/>
        </w:rPr>
        <w:t>. zm.).</w:t>
      </w:r>
    </w:p>
    <w:p w:rsidR="00FB6FB5" w:rsidRPr="007D0A99" w:rsidRDefault="00FB6FB5">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FB6FB5" w:rsidRPr="007D0A99" w:rsidRDefault="00FB6FB5">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FB6FB5" w:rsidRPr="007D0A99" w:rsidRDefault="00FB6FB5">
      <w:pPr>
        <w:pStyle w:val="Styl1"/>
        <w:numPr>
          <w:ilvl w:val="0"/>
          <w:numId w:val="14"/>
        </w:numPr>
        <w:ind w:left="567" w:hanging="567"/>
        <w:jc w:val="both"/>
      </w:pPr>
      <w:r w:rsidRPr="007D0A99">
        <w:t>Opis kryteriów, którymi Zamawiający będzie się kierował przy wyborze oferty, wraz z podaniem znaczenia tych kryteriów i sposobu oceny ofert</w:t>
      </w:r>
    </w:p>
    <w:p w:rsidR="00FB6FB5" w:rsidRPr="007D0A99" w:rsidRDefault="00FB6FB5">
      <w:pPr>
        <w:rPr>
          <w:rFonts w:ascii="Verdana,Bold" w:hAnsi="Verdana,Bold" w:cs="Verdana,Bold"/>
          <w:b/>
          <w:bCs/>
          <w:sz w:val="18"/>
          <w:szCs w:val="18"/>
        </w:rPr>
      </w:pPr>
    </w:p>
    <w:p w:rsidR="00FB6FB5" w:rsidRPr="007D0A99" w:rsidRDefault="00FB6FB5">
      <w:pPr>
        <w:numPr>
          <w:ilvl w:val="0"/>
          <w:numId w:val="27"/>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Cena oferty brutto (C) 60%</w:t>
      </w:r>
    </w:p>
    <w:p w:rsidR="00FB6FB5" w:rsidRPr="007D0A99" w:rsidRDefault="00FB6FB5">
      <w:pPr>
        <w:numPr>
          <w:ilvl w:val="1"/>
          <w:numId w:val="27"/>
        </w:numPr>
        <w:ind w:left="567" w:hanging="567"/>
        <w:rPr>
          <w:rFonts w:ascii="Tahoma" w:hAnsi="Tahoma" w:cs="Tahoma"/>
          <w:sz w:val="22"/>
          <w:szCs w:val="22"/>
        </w:rPr>
      </w:pPr>
      <w:r w:rsidRPr="007D0A99">
        <w:rPr>
          <w:rFonts w:ascii="Tahoma" w:hAnsi="Tahoma" w:cs="Tahoma"/>
          <w:sz w:val="22"/>
          <w:szCs w:val="22"/>
        </w:rPr>
        <w:t>Termin udzielonej gwarancji (G) 40%</w:t>
      </w:r>
    </w:p>
    <w:p w:rsidR="00FB6FB5" w:rsidRPr="007D0A99" w:rsidRDefault="00FB6FB5">
      <w:pPr>
        <w:numPr>
          <w:ilvl w:val="0"/>
          <w:numId w:val="27"/>
        </w:numPr>
        <w:rPr>
          <w:rFonts w:ascii="Tahoma" w:hAnsi="Tahoma" w:cs="Tahoma"/>
          <w:sz w:val="22"/>
          <w:szCs w:val="22"/>
        </w:rPr>
      </w:pPr>
      <w:r w:rsidRPr="007D0A99">
        <w:rPr>
          <w:rFonts w:ascii="Tahoma" w:hAnsi="Tahoma" w:cs="Tahoma"/>
          <w:sz w:val="22"/>
          <w:szCs w:val="22"/>
        </w:rPr>
        <w:t>Punkty będą przyznawane wg następujących zasad: 1% = 1 punkt.</w:t>
      </w:r>
    </w:p>
    <w:p w:rsidR="00FB6FB5" w:rsidRPr="007D0A99" w:rsidRDefault="00FB6FB5">
      <w:pPr>
        <w:numPr>
          <w:ilvl w:val="1"/>
          <w:numId w:val="27"/>
        </w:numPr>
        <w:ind w:left="567" w:hanging="567"/>
        <w:rPr>
          <w:rFonts w:ascii="Tahoma" w:hAnsi="Tahoma" w:cs="Tahoma"/>
          <w:b/>
          <w:bCs/>
          <w:sz w:val="22"/>
          <w:szCs w:val="22"/>
        </w:rPr>
      </w:pPr>
      <w:r w:rsidRPr="007D0A99">
        <w:rPr>
          <w:rFonts w:ascii="Tahoma" w:hAnsi="Tahoma" w:cs="Tahoma"/>
          <w:b/>
          <w:bCs/>
          <w:sz w:val="22"/>
          <w:szCs w:val="22"/>
        </w:rPr>
        <w:t>Cena oferty (C)</w:t>
      </w:r>
    </w:p>
    <w:p w:rsidR="00FB6FB5" w:rsidRPr="007D0A99" w:rsidRDefault="00FB6FB5">
      <w:pPr>
        <w:numPr>
          <w:ilvl w:val="0"/>
          <w:numId w:val="28"/>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FB6FB5" w:rsidRPr="007D0A99" w:rsidRDefault="00FB6FB5">
      <w:pPr>
        <w:numPr>
          <w:ilvl w:val="0"/>
          <w:numId w:val="28"/>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FB6FB5" w:rsidRPr="007D0A99" w:rsidRDefault="00FB6FB5">
      <w:pPr>
        <w:ind w:left="360"/>
        <w:rPr>
          <w:i/>
          <w:iCs/>
          <w:sz w:val="22"/>
          <w:szCs w:val="22"/>
        </w:rPr>
      </w:pPr>
      <w:r w:rsidRPr="007D0A99">
        <w:rPr>
          <w:i/>
          <w:iCs/>
          <w:sz w:val="22"/>
          <w:szCs w:val="22"/>
        </w:rPr>
        <w:t xml:space="preserve">           C</w:t>
      </w:r>
      <w:r w:rsidRPr="007D0A99">
        <w:rPr>
          <w:sz w:val="22"/>
          <w:szCs w:val="22"/>
        </w:rPr>
        <w:t xml:space="preserve"> min</w:t>
      </w:r>
    </w:p>
    <w:p w:rsidR="00FB6FB5" w:rsidRPr="007D0A99" w:rsidRDefault="00FB6FB5">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FB6FB5" w:rsidRPr="007D0A99" w:rsidRDefault="00FB6FB5">
      <w:pPr>
        <w:ind w:left="360"/>
        <w:rPr>
          <w:i/>
          <w:iCs/>
          <w:sz w:val="22"/>
          <w:szCs w:val="22"/>
        </w:rPr>
      </w:pPr>
      <w:r w:rsidRPr="007D0A99">
        <w:rPr>
          <w:i/>
          <w:iCs/>
          <w:sz w:val="22"/>
          <w:szCs w:val="22"/>
        </w:rPr>
        <w:t xml:space="preserve">             C </w:t>
      </w:r>
      <w:proofErr w:type="spellStart"/>
      <w:r w:rsidRPr="007D0A99">
        <w:rPr>
          <w:i/>
          <w:iCs/>
          <w:sz w:val="22"/>
          <w:szCs w:val="22"/>
        </w:rPr>
        <w:t>ob</w:t>
      </w:r>
      <w:proofErr w:type="spellEnd"/>
      <w:r w:rsidRPr="007D0A99">
        <w:rPr>
          <w:i/>
          <w:iCs/>
          <w:sz w:val="22"/>
          <w:szCs w:val="22"/>
        </w:rPr>
        <w:t xml:space="preserve"> </w:t>
      </w:r>
    </w:p>
    <w:p w:rsidR="00FB6FB5" w:rsidRPr="007D0A99" w:rsidRDefault="00FB6FB5">
      <w:pPr>
        <w:ind w:left="360"/>
        <w:rPr>
          <w:rFonts w:ascii="Tahoma" w:hAnsi="Tahoma" w:cs="Tahoma"/>
          <w:i/>
          <w:iCs/>
          <w:sz w:val="22"/>
          <w:szCs w:val="22"/>
        </w:rPr>
      </w:pPr>
      <w:r w:rsidRPr="007D0A99">
        <w:rPr>
          <w:rFonts w:ascii="Tahoma" w:hAnsi="Tahoma" w:cs="Tahoma"/>
          <w:i/>
          <w:iCs/>
          <w:sz w:val="22"/>
          <w:szCs w:val="22"/>
        </w:rPr>
        <w:t>gdzie:</w:t>
      </w:r>
    </w:p>
    <w:p w:rsidR="00FB6FB5" w:rsidRPr="007D0A99" w:rsidRDefault="00FB6FB5">
      <w:pPr>
        <w:ind w:left="360"/>
        <w:rPr>
          <w:rFonts w:ascii="Tahoma" w:hAnsi="Tahoma" w:cs="Tahoma"/>
          <w:sz w:val="22"/>
          <w:szCs w:val="22"/>
        </w:rPr>
      </w:pPr>
      <w:r w:rsidRPr="007D0A99">
        <w:rPr>
          <w:rFonts w:ascii="Tahoma" w:hAnsi="Tahoma" w:cs="Tahoma"/>
          <w:sz w:val="22"/>
          <w:szCs w:val="22"/>
        </w:rPr>
        <w:t>C – ilość punktów za kryterium ceny</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Cob</w:t>
      </w:r>
      <w:proofErr w:type="spellEnd"/>
      <w:r w:rsidRPr="007D0A99">
        <w:rPr>
          <w:rFonts w:ascii="Tahoma" w:hAnsi="Tahoma" w:cs="Tahoma"/>
          <w:sz w:val="22"/>
          <w:szCs w:val="22"/>
        </w:rPr>
        <w:t xml:space="preserve"> – cena brutto oferty badanej</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Cmin</w:t>
      </w:r>
      <w:proofErr w:type="spellEnd"/>
      <w:r w:rsidRPr="007D0A99">
        <w:rPr>
          <w:rFonts w:ascii="Tahoma" w:hAnsi="Tahoma" w:cs="Tahoma"/>
          <w:sz w:val="22"/>
          <w:szCs w:val="22"/>
        </w:rPr>
        <w:t xml:space="preserve"> – najniższa cena oferowana brutto</w:t>
      </w:r>
    </w:p>
    <w:p w:rsidR="00FB6FB5" w:rsidRPr="007D0A99" w:rsidRDefault="00FB6FB5">
      <w:pPr>
        <w:numPr>
          <w:ilvl w:val="1"/>
          <w:numId w:val="27"/>
        </w:numPr>
        <w:spacing w:before="120"/>
        <w:ind w:left="708" w:hanging="708"/>
        <w:rPr>
          <w:rFonts w:ascii="Tahoma" w:hAnsi="Tahoma" w:cs="Tahoma"/>
          <w:b/>
          <w:bCs/>
          <w:sz w:val="22"/>
          <w:szCs w:val="22"/>
        </w:rPr>
      </w:pPr>
      <w:r w:rsidRPr="007D0A99">
        <w:rPr>
          <w:rFonts w:ascii="Tahoma" w:hAnsi="Tahoma" w:cs="Tahoma"/>
          <w:b/>
          <w:sz w:val="22"/>
          <w:szCs w:val="22"/>
        </w:rPr>
        <w:t>Okres udzielonej gwarancji jakości (G)</w:t>
      </w:r>
    </w:p>
    <w:p w:rsidR="00FB6FB5" w:rsidRPr="007D0A99" w:rsidRDefault="00FB6FB5">
      <w:pPr>
        <w:ind w:left="567"/>
        <w:jc w:val="both"/>
        <w:rPr>
          <w:rFonts w:ascii="Tahoma" w:hAnsi="Tahoma" w:cs="Tahoma"/>
          <w:sz w:val="22"/>
          <w:szCs w:val="22"/>
        </w:rPr>
      </w:pPr>
      <w:r w:rsidRPr="007D0A99">
        <w:rPr>
          <w:rFonts w:ascii="Tahoma" w:hAnsi="Tahoma" w:cs="Tahoma"/>
          <w:sz w:val="22"/>
          <w:szCs w:val="22"/>
        </w:rPr>
        <w:t xml:space="preserve">Punkty w tym kryterium będą przyznawane za okres udzielonej gwarancji jakości na wykonane roboty budowlane. Oferta otrzyma punkty (maksymalnie </w:t>
      </w:r>
      <w:r w:rsidRPr="007D0A99">
        <w:rPr>
          <w:rFonts w:ascii="Tahoma" w:hAnsi="Tahoma" w:cs="Tahoma"/>
          <w:b/>
          <w:sz w:val="22"/>
          <w:szCs w:val="22"/>
        </w:rPr>
        <w:t>40 punktów</w:t>
      </w:r>
      <w:r w:rsidRPr="007D0A99">
        <w:rPr>
          <w:rFonts w:ascii="Tahoma" w:hAnsi="Tahoma" w:cs="Tahoma"/>
          <w:sz w:val="22"/>
          <w:szCs w:val="22"/>
        </w:rPr>
        <w:t xml:space="preserve"> w kryterium) zgodnie tabelą poniżej:</w:t>
      </w:r>
    </w:p>
    <w:p w:rsidR="00FB6FB5" w:rsidRPr="007D0A99"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Okres gwarancji:</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36 miesięcy</w:t>
            </w:r>
          </w:p>
        </w:tc>
        <w:tc>
          <w:tcPr>
            <w:tcW w:w="1752"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48 miesięcy</w:t>
            </w:r>
          </w:p>
        </w:tc>
        <w:tc>
          <w:tcPr>
            <w:tcW w:w="1725" w:type="dxa"/>
            <w:tcMar>
              <w:left w:w="108" w:type="dxa"/>
            </w:tcMar>
            <w:vAlign w:val="center"/>
          </w:tcPr>
          <w:p w:rsidR="00FB6FB5" w:rsidRPr="007D0A99" w:rsidRDefault="00FB6FB5">
            <w:pPr>
              <w:jc w:val="center"/>
              <w:rPr>
                <w:rFonts w:ascii="Tahoma" w:hAnsi="Tahoma" w:cs="Tahoma"/>
              </w:rPr>
            </w:pPr>
            <w:r w:rsidRPr="007D0A99">
              <w:rPr>
                <w:rFonts w:ascii="Tahoma" w:hAnsi="Tahoma" w:cs="Tahoma"/>
              </w:rPr>
              <w:t>60 miesięcy</w:t>
            </w:r>
          </w:p>
        </w:tc>
      </w:tr>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0</w:t>
            </w:r>
          </w:p>
        </w:tc>
        <w:tc>
          <w:tcPr>
            <w:tcW w:w="1752" w:type="dxa"/>
            <w:tcMar>
              <w:left w:w="108" w:type="dxa"/>
            </w:tcMar>
          </w:tcPr>
          <w:p w:rsidR="00FB6FB5" w:rsidRPr="007D0A99" w:rsidRDefault="00FB6FB5">
            <w:pPr>
              <w:jc w:val="center"/>
              <w:rPr>
                <w:rFonts w:ascii="Tahoma" w:hAnsi="Tahoma" w:cs="Tahoma"/>
              </w:rPr>
            </w:pPr>
            <w:r w:rsidRPr="007D0A99">
              <w:rPr>
                <w:rFonts w:ascii="Tahoma" w:hAnsi="Tahoma" w:cs="Tahoma"/>
              </w:rPr>
              <w:t>20</w:t>
            </w:r>
          </w:p>
        </w:tc>
        <w:tc>
          <w:tcPr>
            <w:tcW w:w="1725" w:type="dxa"/>
            <w:tcMar>
              <w:left w:w="108" w:type="dxa"/>
            </w:tcMar>
          </w:tcPr>
          <w:p w:rsidR="00FB6FB5" w:rsidRPr="007D0A99" w:rsidRDefault="00FB6FB5">
            <w:pPr>
              <w:jc w:val="center"/>
              <w:rPr>
                <w:rFonts w:ascii="Tahoma" w:hAnsi="Tahoma" w:cs="Tahoma"/>
              </w:rPr>
            </w:pPr>
            <w:r w:rsidRPr="007D0A99">
              <w:rPr>
                <w:rFonts w:ascii="Tahoma" w:hAnsi="Tahoma" w:cs="Tahoma"/>
              </w:rPr>
              <w:t>40</w:t>
            </w:r>
          </w:p>
        </w:tc>
      </w:tr>
    </w:tbl>
    <w:p w:rsidR="00FB6FB5" w:rsidRPr="007D0A99" w:rsidRDefault="00FB6FB5">
      <w:pPr>
        <w:jc w:val="both"/>
        <w:rPr>
          <w:rFonts w:ascii="Tahoma" w:hAnsi="Tahoma" w:cs="Tahoma"/>
          <w:sz w:val="22"/>
          <w:szCs w:val="22"/>
        </w:rPr>
      </w:pPr>
      <w:r w:rsidRPr="007D0A99">
        <w:rPr>
          <w:rFonts w:ascii="Tahoma" w:hAnsi="Tahoma" w:cs="Tahoma"/>
          <w:sz w:val="22"/>
          <w:szCs w:val="22"/>
        </w:rPr>
        <w:t xml:space="preserve"> </w:t>
      </w:r>
    </w:p>
    <w:p w:rsidR="00FB6FB5" w:rsidRPr="007D0A99" w:rsidRDefault="00FB6FB5">
      <w:pPr>
        <w:jc w:val="both"/>
        <w:rPr>
          <w:rFonts w:ascii="Tahoma" w:hAnsi="Tahoma" w:cs="Tahoma"/>
          <w:sz w:val="22"/>
          <w:szCs w:val="22"/>
        </w:rPr>
      </w:pPr>
      <w:r w:rsidRPr="007D0A99">
        <w:rPr>
          <w:rFonts w:ascii="Tahoma" w:hAnsi="Tahoma" w:cs="Tahoma"/>
          <w:sz w:val="22"/>
          <w:szCs w:val="22"/>
        </w:rPr>
        <w:t>3. Ostateczny ranking ofert wyliczony zostanie według wzoru Ok = C + G gdzie:</w:t>
      </w:r>
    </w:p>
    <w:p w:rsidR="00FB6FB5" w:rsidRPr="007D0A99" w:rsidRDefault="00FB6FB5">
      <w:pPr>
        <w:jc w:val="both"/>
        <w:rPr>
          <w:rFonts w:ascii="Tahoma" w:hAnsi="Tahoma" w:cs="Tahoma"/>
          <w:sz w:val="22"/>
          <w:szCs w:val="22"/>
        </w:rPr>
      </w:pPr>
      <w:r w:rsidRPr="007D0A99">
        <w:rPr>
          <w:rFonts w:ascii="Tahoma" w:hAnsi="Tahoma" w:cs="Tahoma"/>
          <w:sz w:val="22"/>
          <w:szCs w:val="22"/>
        </w:rPr>
        <w:t>Ok – ocena końcowa,</w:t>
      </w:r>
    </w:p>
    <w:p w:rsidR="00FB6FB5" w:rsidRPr="007D0A99" w:rsidRDefault="00FB6FB5">
      <w:pPr>
        <w:jc w:val="both"/>
        <w:rPr>
          <w:rFonts w:ascii="Tahoma" w:hAnsi="Tahoma" w:cs="Tahoma"/>
          <w:sz w:val="22"/>
          <w:szCs w:val="22"/>
        </w:rPr>
      </w:pPr>
      <w:r w:rsidRPr="007D0A99">
        <w:rPr>
          <w:rFonts w:ascii="Tahoma" w:hAnsi="Tahoma" w:cs="Tahoma"/>
          <w:sz w:val="22"/>
          <w:szCs w:val="22"/>
        </w:rPr>
        <w:t>C - ilość punktów za cenę oferty,</w:t>
      </w:r>
    </w:p>
    <w:p w:rsidR="00FB6FB5" w:rsidRPr="007D0A99" w:rsidRDefault="00FB6FB5">
      <w:pPr>
        <w:jc w:val="both"/>
        <w:rPr>
          <w:rFonts w:ascii="Tahoma" w:hAnsi="Tahoma" w:cs="Tahoma"/>
          <w:sz w:val="22"/>
          <w:szCs w:val="22"/>
        </w:rPr>
      </w:pPr>
      <w:r w:rsidRPr="007D0A99">
        <w:rPr>
          <w:rFonts w:ascii="Tahoma" w:hAnsi="Tahoma" w:cs="Tahoma"/>
          <w:sz w:val="22"/>
          <w:szCs w:val="22"/>
        </w:rPr>
        <w:t>G - ilość punktów za okres gwarancji jakości,</w:t>
      </w:r>
    </w:p>
    <w:p w:rsidR="00FB6FB5" w:rsidRPr="007D0A99" w:rsidRDefault="00FB6FB5">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p>
    <w:p w:rsidR="00FB6FB5" w:rsidRPr="007D0A99" w:rsidRDefault="00FB6FB5">
      <w:pPr>
        <w:spacing w:before="120"/>
        <w:ind w:left="180" w:hanging="180"/>
        <w:jc w:val="both"/>
        <w:rPr>
          <w:rFonts w:ascii="Tahoma" w:hAnsi="Tahoma" w:cs="Tahoma"/>
          <w:sz w:val="22"/>
          <w:szCs w:val="22"/>
        </w:rPr>
      </w:pPr>
      <w:r w:rsidRPr="007D0A99">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t>
      </w:r>
      <w:r w:rsidRPr="007D0A99">
        <w:rPr>
          <w:rFonts w:ascii="Tahoma" w:hAnsi="Tahoma" w:cs="Tahoma"/>
          <w:sz w:val="22"/>
          <w:szCs w:val="22"/>
        </w:rPr>
        <w:lastRenderedPageBreak/>
        <w:t xml:space="preserve">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Informacje o formalnościach, jakie powinny zostać dopełnione po wyborze oferty w celu zawarcia umowy w sprawie zamówienia publicznego</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FB6FB5" w:rsidRPr="007D0A99" w:rsidRDefault="00FB6FB5"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FB6FB5" w:rsidRPr="007D0A99" w:rsidRDefault="00FB6FB5"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uprawnień budowlanych kierownika budowy potwierdzoną za zgodność z oryginałem,</w:t>
      </w:r>
    </w:p>
    <w:p w:rsidR="00FB6FB5" w:rsidRPr="007D0A99" w:rsidRDefault="00FB6FB5"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FB6FB5" w:rsidRPr="007D0A99" w:rsidRDefault="00FB6FB5">
      <w:pPr>
        <w:pStyle w:val="Styl1"/>
        <w:numPr>
          <w:ilvl w:val="0"/>
          <w:numId w:val="14"/>
        </w:numPr>
        <w:ind w:left="567" w:hanging="567"/>
      </w:pPr>
      <w:r w:rsidRPr="007D0A99">
        <w:t xml:space="preserve"> Wymagania dotyczące zabezpieczenia należytego wykonania umowy</w:t>
      </w:r>
    </w:p>
    <w:p w:rsidR="00FB6FB5" w:rsidRPr="007D0A99" w:rsidRDefault="00FB6FB5">
      <w:pPr>
        <w:rPr>
          <w:rFonts w:ascii="Verdana,Bold" w:hAnsi="Verdana,Bold" w:cs="Verdana,Bold"/>
          <w:b/>
          <w:bCs/>
          <w:sz w:val="18"/>
          <w:szCs w:val="18"/>
        </w:rPr>
      </w:pP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ustala się na 10% ceny brutto podanej w ofercie.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 -kredytowej, z tym że zobowiązanie kasy jest zawsze zobowiązaniem pieniężnym;</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Zamawiający nie wyraża zgody na wniesienie zabezpieczenia w formach o których mowa w art. 148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D0A99" w:rsidRDefault="00FB6FB5">
      <w:pPr>
        <w:numPr>
          <w:ilvl w:val="1"/>
          <w:numId w:val="29"/>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FB6FB5" w:rsidRPr="007D0A99" w:rsidRDefault="00FB6FB5">
      <w:pPr>
        <w:numPr>
          <w:ilvl w:val="0"/>
          <w:numId w:val="29"/>
        </w:numPr>
        <w:jc w:val="both"/>
        <w:rPr>
          <w:rFonts w:ascii="Tahoma" w:hAnsi="Tahoma" w:cs="Tahoma"/>
          <w:b/>
          <w:bCs/>
          <w:sz w:val="22"/>
          <w:szCs w:val="22"/>
        </w:rPr>
      </w:pPr>
      <w:r w:rsidRPr="007D0A9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D0A99">
        <w:rPr>
          <w:rFonts w:ascii="Tahoma" w:hAnsi="Tahoma" w:cs="Tahoma"/>
          <w:b/>
          <w:bCs/>
          <w:sz w:val="22"/>
          <w:szCs w:val="22"/>
        </w:rPr>
        <w:t>.</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D0A99" w:rsidRDefault="00FB6FB5">
      <w:pPr>
        <w:numPr>
          <w:ilvl w:val="0"/>
          <w:numId w:val="29"/>
        </w:numPr>
        <w:spacing w:line="24" w:lineRule="atLeast"/>
        <w:jc w:val="both"/>
        <w:rPr>
          <w:rFonts w:ascii="Tahoma" w:hAnsi="Tahoma" w:cs="Tahoma"/>
          <w:sz w:val="22"/>
          <w:szCs w:val="22"/>
        </w:rPr>
      </w:pPr>
      <w:r w:rsidRPr="007D0A99">
        <w:rPr>
          <w:rFonts w:ascii="Tahoma" w:hAnsi="Tahoma" w:cs="Tahoma"/>
          <w:sz w:val="22"/>
          <w:szCs w:val="22"/>
        </w:rPr>
        <w:t>Zabezpieczenie zostanie zwrócone w terminie 30 dni od dnia wykonania zamówienia i uznania przez Zamawiającego za należycie wykonane.</w:t>
      </w:r>
    </w:p>
    <w:p w:rsidR="00FB6FB5" w:rsidRPr="007D0A99" w:rsidRDefault="00FB6FB5">
      <w:pPr>
        <w:numPr>
          <w:ilvl w:val="0"/>
          <w:numId w:val="29"/>
        </w:numPr>
        <w:jc w:val="both"/>
        <w:rPr>
          <w:rFonts w:ascii="Tahoma" w:hAnsi="Tahoma" w:cs="Tahoma"/>
          <w:sz w:val="22"/>
          <w:szCs w:val="22"/>
        </w:rPr>
      </w:pP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D0A99" w:rsidRDefault="00FB6FB5">
      <w:pPr>
        <w:pStyle w:val="Styl1"/>
        <w:numPr>
          <w:ilvl w:val="0"/>
          <w:numId w:val="14"/>
        </w:numPr>
        <w:ind w:left="709" w:hanging="709"/>
        <w:jc w:val="both"/>
      </w:pPr>
      <w:r w:rsidRPr="007D0A99">
        <w:t>Istotne postanowienia, które zostaną wprowadzone do treści umowy w sprawie zamówienia publicznego oraz wzór umowy</w:t>
      </w:r>
    </w:p>
    <w:p w:rsidR="00FB6FB5" w:rsidRPr="007D0A99" w:rsidRDefault="00FB6FB5">
      <w:pPr>
        <w:rPr>
          <w:rFonts w:ascii="Verdana,Bold" w:hAnsi="Verdana,Bold" w:cs="Verdana,Bold"/>
          <w:b/>
          <w:bCs/>
          <w:sz w:val="18"/>
          <w:szCs w:val="18"/>
        </w:rPr>
      </w:pPr>
    </w:p>
    <w:p w:rsidR="00FB6FB5" w:rsidRPr="007D0A99" w:rsidRDefault="00FB6FB5">
      <w:pPr>
        <w:numPr>
          <w:ilvl w:val="0"/>
          <w:numId w:val="30"/>
        </w:numPr>
        <w:jc w:val="both"/>
        <w:rPr>
          <w:rFonts w:ascii="Tahoma" w:hAnsi="Tahoma" w:cs="Tahoma"/>
          <w:b/>
          <w:bCs/>
          <w:sz w:val="22"/>
          <w:szCs w:val="22"/>
        </w:rPr>
      </w:pPr>
      <w:r w:rsidRPr="007D0A99">
        <w:rPr>
          <w:rFonts w:ascii="Tahoma" w:hAnsi="Tahoma" w:cs="Tahoma"/>
          <w:sz w:val="22"/>
          <w:szCs w:val="22"/>
        </w:rPr>
        <w:t>Wykonawca udzieli na przedmiot zamówienia gwarancji i rękojmi na okres wskazany w formularzu ofertowym (</w:t>
      </w:r>
      <w:r w:rsidRPr="007D0A99">
        <w:rPr>
          <w:rFonts w:ascii="Tahoma" w:hAnsi="Tahoma" w:cs="Tahoma"/>
          <w:b/>
          <w:sz w:val="22"/>
          <w:szCs w:val="22"/>
        </w:rPr>
        <w:t xml:space="preserve">minimum </w:t>
      </w:r>
      <w:r w:rsidRPr="007D0A99">
        <w:rPr>
          <w:rFonts w:ascii="Tahoma" w:hAnsi="Tahoma" w:cs="Tahoma"/>
          <w:b/>
          <w:bCs/>
          <w:sz w:val="22"/>
          <w:szCs w:val="22"/>
        </w:rPr>
        <w:t xml:space="preserve">36 miesięcy) </w:t>
      </w:r>
      <w:r w:rsidRPr="007D0A99">
        <w:rPr>
          <w:rFonts w:ascii="Tahoma" w:hAnsi="Tahoma" w:cs="Tahoma"/>
          <w:sz w:val="22"/>
          <w:szCs w:val="22"/>
        </w:rPr>
        <w:t>licząc od daty odbioru końcowego 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Istotne postanowienia umowne określają wzory umów, stanowiące załącznik do SIWZ.</w:t>
      </w:r>
    </w:p>
    <w:p w:rsidR="00FB6FB5" w:rsidRPr="007D0A99" w:rsidRDefault="00FB6FB5">
      <w:pPr>
        <w:numPr>
          <w:ilvl w:val="0"/>
          <w:numId w:val="30"/>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D0A99" w:rsidRDefault="00FB6FB5">
      <w:pPr>
        <w:pStyle w:val="Styl1"/>
        <w:numPr>
          <w:ilvl w:val="0"/>
          <w:numId w:val="14"/>
        </w:numPr>
        <w:ind w:left="567" w:hanging="567"/>
      </w:pPr>
      <w:r w:rsidRPr="007D0A99">
        <w:t>Inne wymagania</w:t>
      </w:r>
    </w:p>
    <w:p w:rsidR="00FB6FB5" w:rsidRPr="007D0A99" w:rsidRDefault="00FB6FB5">
      <w:pPr>
        <w:rPr>
          <w:rFonts w:ascii="Verdana,Bold" w:hAnsi="Verdana,Bold" w:cs="Verdana,Bold"/>
          <w:b/>
          <w:bCs/>
          <w:sz w:val="18"/>
          <w:szCs w:val="18"/>
        </w:rPr>
      </w:pP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lastRenderedPageBreak/>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7D0A99" w:rsidRDefault="00FB6FB5">
      <w:pPr>
        <w:pStyle w:val="Styl1"/>
        <w:numPr>
          <w:ilvl w:val="0"/>
          <w:numId w:val="14"/>
        </w:numPr>
        <w:ind w:left="567" w:hanging="567"/>
        <w:jc w:val="both"/>
      </w:pPr>
      <w:r w:rsidRPr="007D0A99">
        <w:t>Pouczenie o środkach ochrony prawnej przysługujących Wykonawcy w toku postępowania o udzielenie zamówienia</w:t>
      </w:r>
    </w:p>
    <w:p w:rsidR="00FB6FB5" w:rsidRPr="007D0A99" w:rsidRDefault="00FB6FB5">
      <w:pPr>
        <w:rPr>
          <w:rFonts w:ascii="Verdana,Bold" w:hAnsi="Verdana,Bold" w:cs="Verdana,Bold"/>
          <w:b/>
          <w:bCs/>
          <w:sz w:val="18"/>
          <w:szCs w:val="18"/>
        </w:rPr>
      </w:pP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odrzucenia oferty odwołującego;</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skargi do sądu.</w:t>
      </w:r>
    </w:p>
    <w:p w:rsidR="00FB6FB5" w:rsidRPr="007D0A99" w:rsidRDefault="00FB6FB5">
      <w:pPr>
        <w:pStyle w:val="Styl1"/>
        <w:numPr>
          <w:ilvl w:val="0"/>
          <w:numId w:val="14"/>
        </w:numPr>
        <w:ind w:left="567" w:hanging="567"/>
      </w:pPr>
      <w:r w:rsidRPr="007D0A99">
        <w:t>Informacje uzupełniające</w:t>
      </w:r>
    </w:p>
    <w:p w:rsidR="00FB6FB5" w:rsidRPr="007D0A99" w:rsidRDefault="00FB6FB5">
      <w:pPr>
        <w:rPr>
          <w:rFonts w:ascii="Verdana,Bold" w:hAnsi="Verdana,Bold" w:cs="Verdana,Bold"/>
          <w:b/>
          <w:bCs/>
          <w:sz w:val="18"/>
          <w:szCs w:val="18"/>
        </w:rPr>
      </w:pP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FB6FB5" w:rsidRPr="007D0A99" w:rsidRDefault="00FB6FB5">
      <w:pPr>
        <w:rPr>
          <w:rFonts w:ascii="Verdana" w:hAnsi="Verdana" w:cs="Verdana"/>
          <w:sz w:val="16"/>
          <w:szCs w:val="16"/>
        </w:rPr>
      </w:pPr>
    </w:p>
    <w:p w:rsidR="00FB6FB5" w:rsidRPr="007D0A99" w:rsidRDefault="00FB6FB5">
      <w:pPr>
        <w:rPr>
          <w:rFonts w:ascii="Verdana" w:hAnsi="Verdana" w:cs="Verdana"/>
          <w:sz w:val="16"/>
          <w:szCs w:val="16"/>
        </w:rPr>
      </w:pPr>
    </w:p>
    <w:p w:rsidR="00FB6FB5" w:rsidRPr="007D0A99" w:rsidRDefault="007258B1">
      <w:pPr>
        <w:rPr>
          <w:rFonts w:ascii="Verdana" w:hAnsi="Verdana" w:cs="Verdana"/>
          <w:sz w:val="16"/>
          <w:szCs w:val="16"/>
        </w:rPr>
      </w:pPr>
      <w:r>
        <w:rPr>
          <w:rFonts w:ascii="Verdana" w:hAnsi="Verdana" w:cs="Verdana"/>
          <w:sz w:val="16"/>
          <w:szCs w:val="16"/>
        </w:rPr>
        <w:t>Sporządził: H.R/M.K</w:t>
      </w:r>
    </w:p>
    <w:p w:rsidR="00FB6FB5" w:rsidRPr="007D0A99" w:rsidRDefault="00FB6FB5">
      <w:pPr>
        <w:rPr>
          <w:rFonts w:ascii="Verdana" w:hAnsi="Verdana" w:cs="Verdana"/>
          <w:sz w:val="18"/>
          <w:szCs w:val="18"/>
        </w:rPr>
      </w:pPr>
    </w:p>
    <w:p w:rsidR="00FB6FB5" w:rsidRPr="007D0A99" w:rsidRDefault="007258B1">
      <w:pPr>
        <w:rPr>
          <w:rFonts w:ascii="Tahoma" w:hAnsi="Tahoma" w:cs="Tahoma"/>
          <w:sz w:val="18"/>
          <w:szCs w:val="18"/>
        </w:rPr>
      </w:pPr>
      <w:r>
        <w:rPr>
          <w:rFonts w:ascii="Tahoma" w:hAnsi="Tahoma" w:cs="Tahoma"/>
          <w:sz w:val="18"/>
          <w:szCs w:val="18"/>
        </w:rPr>
        <w:t xml:space="preserve">Mrągowo, dnia </w:t>
      </w:r>
      <w:r w:rsidR="000061B9">
        <w:rPr>
          <w:rFonts w:ascii="Tahoma" w:hAnsi="Tahoma" w:cs="Tahoma"/>
          <w:sz w:val="18"/>
          <w:szCs w:val="18"/>
        </w:rPr>
        <w:t>1</w:t>
      </w:r>
      <w:r w:rsidR="00052FA9">
        <w:rPr>
          <w:rFonts w:ascii="Tahoma" w:hAnsi="Tahoma" w:cs="Tahoma"/>
          <w:sz w:val="18"/>
          <w:szCs w:val="18"/>
        </w:rPr>
        <w:t>6</w:t>
      </w:r>
      <w:r w:rsidR="00FA7815">
        <w:rPr>
          <w:rFonts w:ascii="Tahoma" w:hAnsi="Tahoma" w:cs="Tahoma"/>
          <w:sz w:val="18"/>
          <w:szCs w:val="18"/>
        </w:rPr>
        <w:t>.07</w:t>
      </w:r>
      <w:r w:rsidR="00FB6FB5" w:rsidRPr="008177BF">
        <w:rPr>
          <w:rFonts w:ascii="Tahoma" w:hAnsi="Tahoma" w:cs="Tahoma"/>
          <w:sz w:val="18"/>
          <w:szCs w:val="18"/>
        </w:rPr>
        <w:t>.2018 r</w:t>
      </w:r>
      <w:r w:rsidR="008177BF" w:rsidRPr="008177BF">
        <w:rPr>
          <w:rFonts w:ascii="Tahoma" w:hAnsi="Tahoma" w:cs="Tahoma"/>
          <w:sz w:val="18"/>
          <w:szCs w:val="18"/>
        </w:rPr>
        <w:t>.</w:t>
      </w:r>
    </w:p>
    <w:p w:rsidR="00FB6FB5" w:rsidRPr="007D0A99" w:rsidRDefault="00FB6FB5">
      <w:pPr>
        <w:rPr>
          <w:rFonts w:ascii="Tahoma" w:hAnsi="Tahoma" w:cs="Tahoma"/>
          <w:bCs/>
        </w:rPr>
      </w:pPr>
      <w:r w:rsidRPr="007D0A99">
        <w:rPr>
          <w:rFonts w:ascii="Tahoma" w:hAnsi="Tahoma" w:cs="Tahoma"/>
          <w:b/>
          <w:bCs/>
        </w:rPr>
        <w:t xml:space="preserve">                                                                                      </w:t>
      </w:r>
      <w:r w:rsidR="00C55BB4">
        <w:rPr>
          <w:rFonts w:ascii="Tahoma" w:hAnsi="Tahoma" w:cs="Tahoma"/>
          <w:b/>
          <w:bCs/>
        </w:rPr>
        <w:t xml:space="preserve">           </w:t>
      </w:r>
      <w:r w:rsidRPr="007D0A99">
        <w:rPr>
          <w:rFonts w:ascii="Tahoma" w:hAnsi="Tahoma" w:cs="Tahoma"/>
          <w:b/>
          <w:bCs/>
        </w:rPr>
        <w:t xml:space="preserve">     </w:t>
      </w:r>
      <w:r w:rsidRPr="007D0A99">
        <w:rPr>
          <w:rFonts w:ascii="Tahoma" w:hAnsi="Tahoma" w:cs="Tahoma"/>
          <w:bCs/>
        </w:rPr>
        <w:t>Dokumentację zatwierdził:</w:t>
      </w:r>
    </w:p>
    <w:p w:rsidR="00FB6FB5" w:rsidRPr="007D0A99" w:rsidRDefault="00FB6FB5">
      <w:pPr>
        <w:rPr>
          <w:rFonts w:ascii="Tahoma" w:hAnsi="Tahoma" w:cs="Tahoma"/>
          <w:bCs/>
        </w:rPr>
      </w:pPr>
    </w:p>
    <w:p w:rsidR="00FB6FB5" w:rsidRPr="007D0A99" w:rsidRDefault="00FB6FB5">
      <w:pPr>
        <w:rPr>
          <w:rFonts w:ascii="Tahoma" w:hAnsi="Tahoma" w:cs="Tahoma"/>
        </w:rPr>
      </w:pPr>
    </w:p>
    <w:p w:rsidR="00FB6FB5" w:rsidRPr="007D0A99" w:rsidRDefault="00FB6FB5">
      <w:pPr>
        <w:rPr>
          <w:rFonts w:ascii="Tahoma" w:hAnsi="Tahoma" w:cs="Tahoma"/>
        </w:rPr>
      </w:pPr>
    </w:p>
    <w:p w:rsidR="00FB6FB5" w:rsidRPr="007D0A99" w:rsidRDefault="00FB6FB5">
      <w:pPr>
        <w:rPr>
          <w:rFonts w:ascii="Tahoma" w:hAnsi="Tahoma" w:cs="Tahoma"/>
        </w:rPr>
      </w:pPr>
      <w:r w:rsidRPr="007D0A99">
        <w:rPr>
          <w:rFonts w:ascii="Tahoma" w:hAnsi="Tahoma" w:cs="Tahoma"/>
        </w:rPr>
        <w:t xml:space="preserve">                                                                     . . . . . . . . . . . . . . . . . . . . . . . . . . . . . . . </w:t>
      </w:r>
    </w:p>
    <w:p w:rsidR="00FB6FB5" w:rsidRPr="007D0A99" w:rsidRDefault="00FB6FB5">
      <w:pPr>
        <w:ind w:firstLine="142"/>
        <w:rPr>
          <w:rFonts w:ascii="Verdana" w:hAnsi="Verdana" w:cs="Verdana"/>
          <w:sz w:val="14"/>
          <w:szCs w:val="14"/>
        </w:rPr>
      </w:pPr>
    </w:p>
    <w:p w:rsidR="00FB6FB5" w:rsidRPr="007D0A99" w:rsidRDefault="00FB6FB5">
      <w:pPr>
        <w:ind w:firstLine="142"/>
        <w:rPr>
          <w:rFonts w:ascii="Verdana" w:hAnsi="Verdana" w:cs="Verdana"/>
          <w:sz w:val="14"/>
          <w:szCs w:val="14"/>
        </w:rPr>
      </w:pPr>
      <w:r w:rsidRPr="007D0A99">
        <w:rPr>
          <w:rFonts w:ascii="Verdana" w:hAnsi="Verdana" w:cs="Verdana"/>
          <w:sz w:val="14"/>
          <w:szCs w:val="14"/>
        </w:rPr>
        <w:t>Standardowe formularze:</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Oferta z załącznikami</w:t>
      </w:r>
    </w:p>
    <w:p w:rsidR="00FB6FB5" w:rsidRPr="007D0A99" w:rsidRDefault="00FB6FB5">
      <w:pPr>
        <w:ind w:left="142"/>
        <w:rPr>
          <w:rFonts w:ascii="Verdana" w:hAnsi="Verdana" w:cs="Verdana"/>
          <w:sz w:val="14"/>
          <w:szCs w:val="14"/>
        </w:rPr>
      </w:pPr>
      <w:r w:rsidRPr="007D0A99">
        <w:rPr>
          <w:rFonts w:ascii="Verdana" w:hAnsi="Verdana" w:cs="Verdana"/>
          <w:sz w:val="14"/>
          <w:szCs w:val="14"/>
        </w:rPr>
        <w:t>Załącznikami do SIWZ są:</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p>
    <w:sectPr w:rsidR="00FB6FB5" w:rsidRPr="007D0A99" w:rsidSect="006A687F">
      <w:footerReference w:type="even" r:id="rId8"/>
      <w:footerReference w:type="default" r:id="rId9"/>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530" w:rsidRDefault="00703530" w:rsidP="006A687F">
      <w:r>
        <w:separator/>
      </w:r>
    </w:p>
  </w:endnote>
  <w:endnote w:type="continuationSeparator" w:id="0">
    <w:p w:rsidR="00703530" w:rsidRDefault="00703530"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30" w:rsidRDefault="00703530"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703530" w:rsidRDefault="00703530"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530" w:rsidRDefault="00703530"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C55BB4">
      <w:rPr>
        <w:rStyle w:val="Numerstrony"/>
        <w:noProof/>
      </w:rPr>
      <w:t>21</w:t>
    </w:r>
    <w:r>
      <w:rPr>
        <w:rStyle w:val="Numerstrony"/>
      </w:rPr>
      <w:fldChar w:fldCharType="end"/>
    </w:r>
  </w:p>
  <w:p w:rsidR="00703530" w:rsidRDefault="00E04BF1">
    <w:pPr>
      <w:pStyle w:val="Stopka"/>
      <w:ind w:right="360"/>
    </w:pPr>
    <w:r>
      <w:rPr>
        <w:noProof/>
      </w:rPr>
      <w:pict>
        <v:rect id="_x0000_s2049" style="position:absolute;margin-left:-884.7pt;margin-top:.05pt;width:10.05pt;height:11.55pt;z-index:251660288;mso-wrap-distance-left:0;mso-wrap-distance-right:0;mso-position-horizontal:right;mso-position-horizontal-relative:margin">
          <v:fill opacity="0"/>
          <v:textbox style="mso-next-textbox:#_x0000_s2049" inset="0,0,0,0">
            <w:txbxContent>
              <w:p w:rsidR="00703530" w:rsidRPr="0083641B" w:rsidRDefault="00703530"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530" w:rsidRDefault="00703530" w:rsidP="006A687F">
      <w:r>
        <w:separator/>
      </w:r>
    </w:p>
  </w:footnote>
  <w:footnote w:type="continuationSeparator" w:id="0">
    <w:p w:rsidR="00703530" w:rsidRDefault="00703530"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4E54EB0"/>
    <w:multiLevelType w:val="hybridMultilevel"/>
    <w:tmpl w:val="9BA221D4"/>
    <w:lvl w:ilvl="0" w:tplc="0F880FEC">
      <w:start w:val="3"/>
      <w:numFmt w:val="decimal"/>
      <w:lvlText w:val="%1."/>
      <w:lvlJc w:val="left"/>
      <w:pPr>
        <w:ind w:left="502" w:hanging="360"/>
      </w:pPr>
      <w:rPr>
        <w:rFonts w:hint="default"/>
        <w:b/>
        <w:u w:val="non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71C3C5C"/>
    <w:multiLevelType w:val="hybridMultilevel"/>
    <w:tmpl w:val="7AD6CB1A"/>
    <w:lvl w:ilvl="0" w:tplc="3200884E">
      <w:start w:val="3"/>
      <w:numFmt w:val="upperLetter"/>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8"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4230580"/>
    <w:multiLevelType w:val="hybridMultilevel"/>
    <w:tmpl w:val="09B6CA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1"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EEA594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4"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5066B32"/>
    <w:multiLevelType w:val="hybridMultilevel"/>
    <w:tmpl w:val="8730ACC0"/>
    <w:lvl w:ilvl="0" w:tplc="C29C86EA">
      <w:start w:val="7"/>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69A06488"/>
    <w:multiLevelType w:val="hybridMultilevel"/>
    <w:tmpl w:val="034A8FFC"/>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9"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0"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4"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6"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40"/>
  </w:num>
  <w:num w:numId="2">
    <w:abstractNumId w:val="2"/>
  </w:num>
  <w:num w:numId="3">
    <w:abstractNumId w:val="7"/>
  </w:num>
  <w:num w:numId="4">
    <w:abstractNumId w:val="20"/>
  </w:num>
  <w:num w:numId="5">
    <w:abstractNumId w:val="1"/>
  </w:num>
  <w:num w:numId="6">
    <w:abstractNumId w:val="34"/>
  </w:num>
  <w:num w:numId="7">
    <w:abstractNumId w:val="4"/>
  </w:num>
  <w:num w:numId="8">
    <w:abstractNumId w:val="24"/>
  </w:num>
  <w:num w:numId="9">
    <w:abstractNumId w:val="30"/>
  </w:num>
  <w:num w:numId="10">
    <w:abstractNumId w:val="25"/>
  </w:num>
  <w:num w:numId="11">
    <w:abstractNumId w:val="16"/>
  </w:num>
  <w:num w:numId="12">
    <w:abstractNumId w:val="44"/>
  </w:num>
  <w:num w:numId="13">
    <w:abstractNumId w:val="41"/>
  </w:num>
  <w:num w:numId="14">
    <w:abstractNumId w:val="17"/>
  </w:num>
  <w:num w:numId="15">
    <w:abstractNumId w:val="43"/>
  </w:num>
  <w:num w:numId="16">
    <w:abstractNumId w:val="36"/>
  </w:num>
  <w:num w:numId="17">
    <w:abstractNumId w:val="29"/>
  </w:num>
  <w:num w:numId="18">
    <w:abstractNumId w:val="10"/>
  </w:num>
  <w:num w:numId="19">
    <w:abstractNumId w:val="9"/>
  </w:num>
  <w:num w:numId="20">
    <w:abstractNumId w:val="46"/>
  </w:num>
  <w:num w:numId="21">
    <w:abstractNumId w:val="33"/>
  </w:num>
  <w:num w:numId="22">
    <w:abstractNumId w:val="28"/>
  </w:num>
  <w:num w:numId="23">
    <w:abstractNumId w:val="0"/>
  </w:num>
  <w:num w:numId="24">
    <w:abstractNumId w:val="3"/>
  </w:num>
  <w:num w:numId="25">
    <w:abstractNumId w:val="18"/>
  </w:num>
  <w:num w:numId="26">
    <w:abstractNumId w:val="12"/>
  </w:num>
  <w:num w:numId="27">
    <w:abstractNumId w:val="23"/>
  </w:num>
  <w:num w:numId="28">
    <w:abstractNumId w:val="39"/>
  </w:num>
  <w:num w:numId="29">
    <w:abstractNumId w:val="14"/>
  </w:num>
  <w:num w:numId="30">
    <w:abstractNumId w:val="19"/>
  </w:num>
  <w:num w:numId="31">
    <w:abstractNumId w:val="27"/>
  </w:num>
  <w:num w:numId="32">
    <w:abstractNumId w:val="42"/>
  </w:num>
  <w:num w:numId="33">
    <w:abstractNumId w:val="38"/>
  </w:num>
  <w:num w:numId="34">
    <w:abstractNumId w:val="8"/>
  </w:num>
  <w:num w:numId="35">
    <w:abstractNumId w:val="21"/>
  </w:num>
  <w:num w:numId="36">
    <w:abstractNumId w:val="45"/>
  </w:num>
  <w:num w:numId="37">
    <w:abstractNumId w:val="26"/>
  </w:num>
  <w:num w:numId="38">
    <w:abstractNumId w:val="13"/>
  </w:num>
  <w:num w:numId="39">
    <w:abstractNumId w:val="15"/>
  </w:num>
  <w:num w:numId="40">
    <w:abstractNumId w:val="31"/>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2"/>
  </w:num>
  <w:num w:numId="46">
    <w:abstractNumId w:val="35"/>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687F"/>
    <w:rsid w:val="000061B9"/>
    <w:rsid w:val="0001442A"/>
    <w:rsid w:val="00034E42"/>
    <w:rsid w:val="0003563B"/>
    <w:rsid w:val="00040EA2"/>
    <w:rsid w:val="00051086"/>
    <w:rsid w:val="00052B37"/>
    <w:rsid w:val="00052FA9"/>
    <w:rsid w:val="00057206"/>
    <w:rsid w:val="0006171C"/>
    <w:rsid w:val="00071D91"/>
    <w:rsid w:val="00073BD8"/>
    <w:rsid w:val="00073FC8"/>
    <w:rsid w:val="00075294"/>
    <w:rsid w:val="00090FA5"/>
    <w:rsid w:val="0009162A"/>
    <w:rsid w:val="00092533"/>
    <w:rsid w:val="000974E2"/>
    <w:rsid w:val="000A3D96"/>
    <w:rsid w:val="000A7B9F"/>
    <w:rsid w:val="000B0679"/>
    <w:rsid w:val="000B41A4"/>
    <w:rsid w:val="000C12E0"/>
    <w:rsid w:val="000C7D72"/>
    <w:rsid w:val="000D20CF"/>
    <w:rsid w:val="000D390A"/>
    <w:rsid w:val="000D3AFB"/>
    <w:rsid w:val="000E05E7"/>
    <w:rsid w:val="000E0D3F"/>
    <w:rsid w:val="000E1142"/>
    <w:rsid w:val="000E1FBD"/>
    <w:rsid w:val="000E7666"/>
    <w:rsid w:val="000F4895"/>
    <w:rsid w:val="001007EB"/>
    <w:rsid w:val="0010302B"/>
    <w:rsid w:val="00132F9F"/>
    <w:rsid w:val="00135425"/>
    <w:rsid w:val="00144AE9"/>
    <w:rsid w:val="001468E9"/>
    <w:rsid w:val="001630D3"/>
    <w:rsid w:val="00163F0F"/>
    <w:rsid w:val="00167FB1"/>
    <w:rsid w:val="00175011"/>
    <w:rsid w:val="00176222"/>
    <w:rsid w:val="00195F3F"/>
    <w:rsid w:val="00196FEB"/>
    <w:rsid w:val="001A4F01"/>
    <w:rsid w:val="001B57FE"/>
    <w:rsid w:val="001B6A52"/>
    <w:rsid w:val="001B7FD5"/>
    <w:rsid w:val="001C3086"/>
    <w:rsid w:val="001C374D"/>
    <w:rsid w:val="001D00C0"/>
    <w:rsid w:val="001D0894"/>
    <w:rsid w:val="001E1432"/>
    <w:rsid w:val="001F1D1F"/>
    <w:rsid w:val="00202530"/>
    <w:rsid w:val="00203F93"/>
    <w:rsid w:val="002128F6"/>
    <w:rsid w:val="00214D05"/>
    <w:rsid w:val="0021588D"/>
    <w:rsid w:val="00221051"/>
    <w:rsid w:val="00225170"/>
    <w:rsid w:val="00225DB1"/>
    <w:rsid w:val="00227D02"/>
    <w:rsid w:val="00227F06"/>
    <w:rsid w:val="002339A5"/>
    <w:rsid w:val="00235668"/>
    <w:rsid w:val="00246B78"/>
    <w:rsid w:val="00253602"/>
    <w:rsid w:val="00274BFE"/>
    <w:rsid w:val="0028046F"/>
    <w:rsid w:val="00285D5A"/>
    <w:rsid w:val="00286E72"/>
    <w:rsid w:val="002928D3"/>
    <w:rsid w:val="00294C90"/>
    <w:rsid w:val="00297737"/>
    <w:rsid w:val="002B05EC"/>
    <w:rsid w:val="002B4F42"/>
    <w:rsid w:val="002C08CA"/>
    <w:rsid w:val="002D2816"/>
    <w:rsid w:val="002D6580"/>
    <w:rsid w:val="002E5C28"/>
    <w:rsid w:val="002F3982"/>
    <w:rsid w:val="002F67BA"/>
    <w:rsid w:val="002F76C4"/>
    <w:rsid w:val="00301F92"/>
    <w:rsid w:val="00315563"/>
    <w:rsid w:val="00323823"/>
    <w:rsid w:val="0033263A"/>
    <w:rsid w:val="00350007"/>
    <w:rsid w:val="00350340"/>
    <w:rsid w:val="00370916"/>
    <w:rsid w:val="0039193A"/>
    <w:rsid w:val="003962A2"/>
    <w:rsid w:val="00397D12"/>
    <w:rsid w:val="003A0BA7"/>
    <w:rsid w:val="003A1B77"/>
    <w:rsid w:val="003A6D08"/>
    <w:rsid w:val="003B053F"/>
    <w:rsid w:val="003B2720"/>
    <w:rsid w:val="003B485B"/>
    <w:rsid w:val="003C4337"/>
    <w:rsid w:val="003D2A21"/>
    <w:rsid w:val="003D74A4"/>
    <w:rsid w:val="003E2DF2"/>
    <w:rsid w:val="003F1673"/>
    <w:rsid w:val="003F340E"/>
    <w:rsid w:val="003F7D0A"/>
    <w:rsid w:val="004037EC"/>
    <w:rsid w:val="0041190D"/>
    <w:rsid w:val="004132C6"/>
    <w:rsid w:val="00414ECE"/>
    <w:rsid w:val="00417294"/>
    <w:rsid w:val="00422022"/>
    <w:rsid w:val="00431E9F"/>
    <w:rsid w:val="00444716"/>
    <w:rsid w:val="00447718"/>
    <w:rsid w:val="004513B0"/>
    <w:rsid w:val="00451DE7"/>
    <w:rsid w:val="00460247"/>
    <w:rsid w:val="00466087"/>
    <w:rsid w:val="00472C9F"/>
    <w:rsid w:val="00476F67"/>
    <w:rsid w:val="004867A8"/>
    <w:rsid w:val="004925D9"/>
    <w:rsid w:val="004B7184"/>
    <w:rsid w:val="004D5FE7"/>
    <w:rsid w:val="004E2E97"/>
    <w:rsid w:val="004E62EF"/>
    <w:rsid w:val="00507848"/>
    <w:rsid w:val="00513980"/>
    <w:rsid w:val="00514B0C"/>
    <w:rsid w:val="00525ACA"/>
    <w:rsid w:val="00536B88"/>
    <w:rsid w:val="00540A4D"/>
    <w:rsid w:val="00543478"/>
    <w:rsid w:val="00550DE9"/>
    <w:rsid w:val="005618D5"/>
    <w:rsid w:val="00566B79"/>
    <w:rsid w:val="0056751B"/>
    <w:rsid w:val="00567C0B"/>
    <w:rsid w:val="00587DE8"/>
    <w:rsid w:val="005A293E"/>
    <w:rsid w:val="005A7892"/>
    <w:rsid w:val="005B2028"/>
    <w:rsid w:val="005C67FD"/>
    <w:rsid w:val="005D7917"/>
    <w:rsid w:val="005E0780"/>
    <w:rsid w:val="005E0E29"/>
    <w:rsid w:val="005E1F1F"/>
    <w:rsid w:val="005E5A0D"/>
    <w:rsid w:val="005E697B"/>
    <w:rsid w:val="005E6C14"/>
    <w:rsid w:val="00604689"/>
    <w:rsid w:val="0060470C"/>
    <w:rsid w:val="00605410"/>
    <w:rsid w:val="00605644"/>
    <w:rsid w:val="006061D8"/>
    <w:rsid w:val="00613892"/>
    <w:rsid w:val="006215D9"/>
    <w:rsid w:val="006234E0"/>
    <w:rsid w:val="00625A39"/>
    <w:rsid w:val="00630025"/>
    <w:rsid w:val="00636F2A"/>
    <w:rsid w:val="00642CE5"/>
    <w:rsid w:val="00657D66"/>
    <w:rsid w:val="00666E85"/>
    <w:rsid w:val="00672344"/>
    <w:rsid w:val="0068638B"/>
    <w:rsid w:val="00696E29"/>
    <w:rsid w:val="00697923"/>
    <w:rsid w:val="006A108C"/>
    <w:rsid w:val="006A20A0"/>
    <w:rsid w:val="006A687F"/>
    <w:rsid w:val="006A72F0"/>
    <w:rsid w:val="006C3D13"/>
    <w:rsid w:val="006C4844"/>
    <w:rsid w:val="006E1145"/>
    <w:rsid w:val="006E2D00"/>
    <w:rsid w:val="006E7C20"/>
    <w:rsid w:val="006F1EDC"/>
    <w:rsid w:val="006F39B6"/>
    <w:rsid w:val="006F3A9D"/>
    <w:rsid w:val="00703530"/>
    <w:rsid w:val="00720915"/>
    <w:rsid w:val="00721A6D"/>
    <w:rsid w:val="007227BD"/>
    <w:rsid w:val="00723D53"/>
    <w:rsid w:val="007258B1"/>
    <w:rsid w:val="00727B4A"/>
    <w:rsid w:val="007303BD"/>
    <w:rsid w:val="00733BB6"/>
    <w:rsid w:val="00733CA9"/>
    <w:rsid w:val="0073567B"/>
    <w:rsid w:val="00737FAC"/>
    <w:rsid w:val="00741615"/>
    <w:rsid w:val="00747B81"/>
    <w:rsid w:val="00754B7A"/>
    <w:rsid w:val="0077324E"/>
    <w:rsid w:val="007860AD"/>
    <w:rsid w:val="007922C9"/>
    <w:rsid w:val="007A2760"/>
    <w:rsid w:val="007A2912"/>
    <w:rsid w:val="007B3743"/>
    <w:rsid w:val="007B5D94"/>
    <w:rsid w:val="007C12A5"/>
    <w:rsid w:val="007D0A99"/>
    <w:rsid w:val="007D479A"/>
    <w:rsid w:val="007D7BC7"/>
    <w:rsid w:val="007E1254"/>
    <w:rsid w:val="007F45C1"/>
    <w:rsid w:val="00802554"/>
    <w:rsid w:val="00807F41"/>
    <w:rsid w:val="008177BF"/>
    <w:rsid w:val="008243C7"/>
    <w:rsid w:val="00831793"/>
    <w:rsid w:val="0083641B"/>
    <w:rsid w:val="00837E30"/>
    <w:rsid w:val="00845B34"/>
    <w:rsid w:val="0087401B"/>
    <w:rsid w:val="00896280"/>
    <w:rsid w:val="008B18CC"/>
    <w:rsid w:val="008D5B3D"/>
    <w:rsid w:val="008E18A1"/>
    <w:rsid w:val="008E7C88"/>
    <w:rsid w:val="008F500B"/>
    <w:rsid w:val="008F7368"/>
    <w:rsid w:val="009335ED"/>
    <w:rsid w:val="009355C7"/>
    <w:rsid w:val="00937D3E"/>
    <w:rsid w:val="00937F39"/>
    <w:rsid w:val="009449BF"/>
    <w:rsid w:val="009546CA"/>
    <w:rsid w:val="00966871"/>
    <w:rsid w:val="00970DFC"/>
    <w:rsid w:val="00972553"/>
    <w:rsid w:val="0097612F"/>
    <w:rsid w:val="009836D3"/>
    <w:rsid w:val="00985082"/>
    <w:rsid w:val="00993115"/>
    <w:rsid w:val="0099652C"/>
    <w:rsid w:val="009A0D1D"/>
    <w:rsid w:val="009B1A55"/>
    <w:rsid w:val="009B2FD5"/>
    <w:rsid w:val="009B335E"/>
    <w:rsid w:val="009C3103"/>
    <w:rsid w:val="009C3312"/>
    <w:rsid w:val="009D12EC"/>
    <w:rsid w:val="009E2D1C"/>
    <w:rsid w:val="009F4064"/>
    <w:rsid w:val="009F4864"/>
    <w:rsid w:val="00A02AD0"/>
    <w:rsid w:val="00A101C7"/>
    <w:rsid w:val="00A16E0F"/>
    <w:rsid w:val="00A2092F"/>
    <w:rsid w:val="00A2629B"/>
    <w:rsid w:val="00A27DCF"/>
    <w:rsid w:val="00A471D7"/>
    <w:rsid w:val="00A56933"/>
    <w:rsid w:val="00A65ADA"/>
    <w:rsid w:val="00A67CC3"/>
    <w:rsid w:val="00A7191B"/>
    <w:rsid w:val="00A72305"/>
    <w:rsid w:val="00A76585"/>
    <w:rsid w:val="00A81F02"/>
    <w:rsid w:val="00AA25A5"/>
    <w:rsid w:val="00AA636B"/>
    <w:rsid w:val="00AB1D9A"/>
    <w:rsid w:val="00AB4DCE"/>
    <w:rsid w:val="00AB7185"/>
    <w:rsid w:val="00AC4343"/>
    <w:rsid w:val="00AC4718"/>
    <w:rsid w:val="00AC69D5"/>
    <w:rsid w:val="00AD21B5"/>
    <w:rsid w:val="00AD6D0A"/>
    <w:rsid w:val="00AE26CD"/>
    <w:rsid w:val="00AF2434"/>
    <w:rsid w:val="00B01534"/>
    <w:rsid w:val="00B0157C"/>
    <w:rsid w:val="00B023D2"/>
    <w:rsid w:val="00B02C2C"/>
    <w:rsid w:val="00B0749A"/>
    <w:rsid w:val="00B07CF2"/>
    <w:rsid w:val="00B15BF1"/>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6F8B"/>
    <w:rsid w:val="00B93302"/>
    <w:rsid w:val="00BA46E8"/>
    <w:rsid w:val="00BA56FC"/>
    <w:rsid w:val="00BB0AB3"/>
    <w:rsid w:val="00BB2A7A"/>
    <w:rsid w:val="00BC0D61"/>
    <w:rsid w:val="00BD7158"/>
    <w:rsid w:val="00BE395A"/>
    <w:rsid w:val="00BE4A5A"/>
    <w:rsid w:val="00BF7519"/>
    <w:rsid w:val="00C01AF8"/>
    <w:rsid w:val="00C0572B"/>
    <w:rsid w:val="00C15EBC"/>
    <w:rsid w:val="00C17DCD"/>
    <w:rsid w:val="00C206A1"/>
    <w:rsid w:val="00C257A0"/>
    <w:rsid w:val="00C37347"/>
    <w:rsid w:val="00C40E5C"/>
    <w:rsid w:val="00C44AD9"/>
    <w:rsid w:val="00C46FFE"/>
    <w:rsid w:val="00C55BB4"/>
    <w:rsid w:val="00C73B30"/>
    <w:rsid w:val="00C80C1C"/>
    <w:rsid w:val="00C83B5B"/>
    <w:rsid w:val="00C861EA"/>
    <w:rsid w:val="00C86528"/>
    <w:rsid w:val="00C920CA"/>
    <w:rsid w:val="00C92EC3"/>
    <w:rsid w:val="00CA214F"/>
    <w:rsid w:val="00CA72E8"/>
    <w:rsid w:val="00CB2308"/>
    <w:rsid w:val="00CB3B91"/>
    <w:rsid w:val="00CC6A8C"/>
    <w:rsid w:val="00CF4045"/>
    <w:rsid w:val="00D15AD7"/>
    <w:rsid w:val="00D31380"/>
    <w:rsid w:val="00D35019"/>
    <w:rsid w:val="00D36191"/>
    <w:rsid w:val="00D47F25"/>
    <w:rsid w:val="00D57530"/>
    <w:rsid w:val="00D57AA9"/>
    <w:rsid w:val="00D60E5A"/>
    <w:rsid w:val="00D8417A"/>
    <w:rsid w:val="00D85350"/>
    <w:rsid w:val="00D95FC9"/>
    <w:rsid w:val="00DC54F2"/>
    <w:rsid w:val="00DC6606"/>
    <w:rsid w:val="00DD77BE"/>
    <w:rsid w:val="00DE56DD"/>
    <w:rsid w:val="00DF27A5"/>
    <w:rsid w:val="00E04BF1"/>
    <w:rsid w:val="00E05DA6"/>
    <w:rsid w:val="00E11022"/>
    <w:rsid w:val="00E1562C"/>
    <w:rsid w:val="00E22589"/>
    <w:rsid w:val="00E3361A"/>
    <w:rsid w:val="00E36CBD"/>
    <w:rsid w:val="00E37677"/>
    <w:rsid w:val="00E42976"/>
    <w:rsid w:val="00E44957"/>
    <w:rsid w:val="00E4545F"/>
    <w:rsid w:val="00E50130"/>
    <w:rsid w:val="00E773DB"/>
    <w:rsid w:val="00E82B7C"/>
    <w:rsid w:val="00E90640"/>
    <w:rsid w:val="00E90ECD"/>
    <w:rsid w:val="00E92608"/>
    <w:rsid w:val="00E96581"/>
    <w:rsid w:val="00EA647D"/>
    <w:rsid w:val="00EA6E37"/>
    <w:rsid w:val="00EB58A6"/>
    <w:rsid w:val="00EC0011"/>
    <w:rsid w:val="00ED343D"/>
    <w:rsid w:val="00F00D01"/>
    <w:rsid w:val="00F01589"/>
    <w:rsid w:val="00F02622"/>
    <w:rsid w:val="00F110DC"/>
    <w:rsid w:val="00F11488"/>
    <w:rsid w:val="00F1686A"/>
    <w:rsid w:val="00F305F6"/>
    <w:rsid w:val="00F342E5"/>
    <w:rsid w:val="00F34763"/>
    <w:rsid w:val="00F369E8"/>
    <w:rsid w:val="00F37C00"/>
    <w:rsid w:val="00F419D6"/>
    <w:rsid w:val="00F47910"/>
    <w:rsid w:val="00F513D3"/>
    <w:rsid w:val="00F54B80"/>
    <w:rsid w:val="00F5579D"/>
    <w:rsid w:val="00F705AF"/>
    <w:rsid w:val="00F737A8"/>
    <w:rsid w:val="00F8102A"/>
    <w:rsid w:val="00F90476"/>
    <w:rsid w:val="00F94B84"/>
    <w:rsid w:val="00F97349"/>
    <w:rsid w:val="00FA7815"/>
    <w:rsid w:val="00FA7B27"/>
    <w:rsid w:val="00FB20E4"/>
    <w:rsid w:val="00FB23D7"/>
    <w:rsid w:val="00FB6FB5"/>
    <w:rsid w:val="00FD0B6E"/>
    <w:rsid w:val="00FD134F"/>
    <w:rsid w:val="00FD1582"/>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297BE2CD"/>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uiPriority w:val="99"/>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536B88"/>
    <w:rPr>
      <w:rFonts w:cs="Times New Roman"/>
      <w:color w:val="0000FF"/>
      <w:u w:val="single"/>
    </w:rPr>
  </w:style>
  <w:style w:type="paragraph" w:styleId="Akapitzlist">
    <w:name w:val="List Paragraph"/>
    <w:basedOn w:val="Normalny"/>
    <w:uiPriority w:val="34"/>
    <w:qFormat/>
    <w:rsid w:val="0010302B"/>
    <w:pPr>
      <w:ind w:left="720"/>
      <w:contextualSpacing/>
    </w:pPr>
  </w:style>
  <w:style w:type="paragraph" w:styleId="Tekstdymka">
    <w:name w:val="Balloon Text"/>
    <w:basedOn w:val="Normalny"/>
    <w:link w:val="TekstdymkaZnak"/>
    <w:uiPriority w:val="99"/>
    <w:semiHidden/>
    <w:unhideWhenUsed/>
    <w:rsid w:val="00540A4D"/>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0A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1696417224">
      <w:bodyDiv w:val="1"/>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3334</TotalTime>
  <Pages>21</Pages>
  <Words>9062</Words>
  <Characters>54375</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372</cp:revision>
  <cp:lastPrinted>2018-07-17T06:19:00Z</cp:lastPrinted>
  <dcterms:created xsi:type="dcterms:W3CDTF">2017-04-18T11:26:00Z</dcterms:created>
  <dcterms:modified xsi:type="dcterms:W3CDTF">2018-07-18T08:40:00Z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